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4E39641D" w:rsidR="00524D56" w:rsidRPr="005C7597" w:rsidRDefault="00524D56" w:rsidP="00524D56">
      <w:pPr>
        <w:tabs>
          <w:tab w:val="center" w:pos="4536"/>
          <w:tab w:val="right" w:pos="8280"/>
          <w:tab w:val="right" w:pos="9639"/>
        </w:tabs>
        <w:spacing w:line="276" w:lineRule="auto"/>
        <w:ind w:right="2"/>
        <w:rPr>
          <w:rFonts w:ascii="Arial" w:eastAsia="Batang" w:hAnsi="Arial" w:cs="Arial"/>
          <w:b/>
          <w:bCs/>
          <w:sz w:val="24"/>
        </w:rPr>
      </w:pPr>
      <w:r w:rsidRPr="005C7597">
        <w:rPr>
          <w:rFonts w:ascii="Arial" w:hAnsi="Arial" w:cs="Arial"/>
          <w:b/>
          <w:bCs/>
          <w:sz w:val="24"/>
        </w:rPr>
        <w:t>3GPP TSG RAN WG1</w:t>
      </w:r>
      <w:r w:rsidR="00C647AA">
        <w:rPr>
          <w:rFonts w:ascii="Arial" w:hAnsi="Arial" w:cs="Arial"/>
          <w:b/>
          <w:bCs/>
          <w:sz w:val="24"/>
        </w:rPr>
        <w:t>#11</w:t>
      </w:r>
      <w:r w:rsidR="00FF286B">
        <w:rPr>
          <w:rFonts w:ascii="Arial" w:hAnsi="Arial" w:cs="Arial"/>
          <w:b/>
          <w:bCs/>
          <w:sz w:val="24"/>
        </w:rPr>
        <w:t>4</w:t>
      </w:r>
      <w:r w:rsidR="00FC53C6">
        <w:rPr>
          <w:rFonts w:ascii="Arial" w:hAnsi="Arial" w:cs="Arial"/>
          <w:b/>
          <w:bCs/>
          <w:sz w:val="24"/>
        </w:rPr>
        <w:t>bis</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0C704D">
        <w:rPr>
          <w:rFonts w:ascii="Arial" w:hAnsi="Arial" w:cs="Arial"/>
          <w:b/>
          <w:bCs/>
          <w:sz w:val="24"/>
        </w:rPr>
        <w:t>230</w:t>
      </w:r>
      <w:r w:rsidR="00FC53C6">
        <w:rPr>
          <w:rFonts w:ascii="Arial" w:hAnsi="Arial" w:cs="Arial"/>
          <w:b/>
          <w:bCs/>
          <w:sz w:val="24"/>
        </w:rPr>
        <w:t>9367</w:t>
      </w:r>
    </w:p>
    <w:p w14:paraId="0DDD9E9D" w14:textId="38B86200" w:rsidR="00A968BE" w:rsidRDefault="00FC53C6"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Xiamen</w:t>
      </w:r>
      <w:r w:rsidRPr="002F0757">
        <w:rPr>
          <w:rFonts w:ascii="Arial" w:eastAsia="MS Mincho" w:hAnsi="Arial" w:cs="Arial"/>
          <w:b/>
          <w:bCs/>
          <w:sz w:val="24"/>
          <w:lang w:eastAsia="ja-JP"/>
        </w:rPr>
        <w:t xml:space="preserve">, </w:t>
      </w:r>
      <w:r>
        <w:rPr>
          <w:rFonts w:ascii="Arial" w:eastAsia="MS Mincho" w:hAnsi="Arial" w:cs="Arial"/>
          <w:b/>
          <w:bCs/>
          <w:sz w:val="24"/>
          <w:lang w:eastAsia="ja-JP"/>
        </w:rPr>
        <w:t>China</w:t>
      </w:r>
      <w:r w:rsidRPr="005C7597">
        <w:rPr>
          <w:rFonts w:ascii="Arial" w:eastAsia="MS Mincho" w:hAnsi="Arial" w:cs="Arial"/>
          <w:b/>
          <w:bCs/>
          <w:sz w:val="24"/>
          <w:lang w:eastAsia="ja-JP"/>
        </w:rPr>
        <w:t xml:space="preserve">, </w:t>
      </w:r>
      <w:r>
        <w:rPr>
          <w:rFonts w:ascii="Arial" w:hAnsi="Arial" w:cs="Arial"/>
          <w:b/>
          <w:bCs/>
          <w:sz w:val="24"/>
        </w:rPr>
        <w:t>October 9</w:t>
      </w:r>
      <w:r w:rsidRPr="00FA4539">
        <w:rPr>
          <w:rFonts w:ascii="Arial" w:hAnsi="Arial" w:cs="Arial"/>
          <w:b/>
          <w:bCs/>
          <w:sz w:val="24"/>
          <w:vertAlign w:val="superscript"/>
        </w:rPr>
        <w:t>t</w:t>
      </w:r>
      <w:r>
        <w:rPr>
          <w:rFonts w:ascii="Arial" w:hAnsi="Arial" w:cs="Arial"/>
          <w:b/>
          <w:bCs/>
          <w:sz w:val="24"/>
          <w:vertAlign w:val="superscript"/>
        </w:rPr>
        <w:t>h</w:t>
      </w:r>
      <w:r>
        <w:rPr>
          <w:rFonts w:ascii="Arial" w:hAnsi="Arial" w:cs="Arial"/>
          <w:b/>
          <w:bCs/>
          <w:sz w:val="24"/>
        </w:rPr>
        <w:t xml:space="preserve"> </w:t>
      </w:r>
      <w:r w:rsidRPr="00A409A6">
        <w:rPr>
          <w:rFonts w:ascii="Arial" w:eastAsia="MS Mincho" w:hAnsi="Arial" w:cs="Arial"/>
          <w:b/>
          <w:bCs/>
          <w:sz w:val="24"/>
          <w:lang w:eastAsia="ja-JP"/>
        </w:rPr>
        <w:t>–</w:t>
      </w:r>
      <w:r>
        <w:rPr>
          <w:rFonts w:ascii="Arial" w:eastAsia="MS Mincho" w:hAnsi="Arial" w:cs="Arial"/>
          <w:b/>
          <w:bCs/>
          <w:sz w:val="24"/>
          <w:lang w:eastAsia="ja-JP"/>
        </w:rPr>
        <w:t xml:space="preserve"> </w:t>
      </w:r>
      <w:r>
        <w:rPr>
          <w:rFonts w:ascii="Arial" w:hAnsi="Arial" w:cs="Arial"/>
          <w:b/>
          <w:bCs/>
          <w:sz w:val="24"/>
        </w:rPr>
        <w:t>October 13</w:t>
      </w:r>
      <w:r w:rsidRPr="00224EF0">
        <w:rPr>
          <w:rFonts w:ascii="Arial" w:eastAsia="MS Mincho" w:hAnsi="Arial" w:cs="Arial"/>
          <w:b/>
          <w:bCs/>
          <w:sz w:val="24"/>
          <w:vertAlign w:val="superscript"/>
          <w:lang w:eastAsia="ja-JP"/>
        </w:rPr>
        <w:t>th</w:t>
      </w:r>
      <w:r>
        <w:rPr>
          <w:rFonts w:ascii="Arial" w:eastAsia="MS Mincho" w:hAnsi="Arial" w:cs="Arial"/>
          <w:b/>
          <w:bCs/>
          <w:sz w:val="24"/>
          <w:lang w:eastAsia="ja-JP"/>
        </w:rPr>
        <w:t>, 2023</w:t>
      </w:r>
    </w:p>
    <w:p w14:paraId="0A1AA35D"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3AF9CE59" w14:textId="0C85C3B2"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5839A9">
        <w:rPr>
          <w:rFonts w:ascii="Arial" w:hAnsi="Arial"/>
          <w:sz w:val="24"/>
          <w:lang w:val="en-US" w:eastAsia="ko-KR"/>
        </w:rPr>
        <w:t>4.</w:t>
      </w:r>
      <w:r w:rsidR="004D16CD">
        <w:rPr>
          <w:rFonts w:ascii="Arial" w:hAnsi="Arial"/>
          <w:sz w:val="24"/>
          <w:lang w:val="en-US" w:eastAsia="ko-KR"/>
        </w:rPr>
        <w:t>2</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2F7BF19A"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54679A" w:rsidRPr="0054679A">
        <w:rPr>
          <w:rFonts w:ascii="Arial" w:hAnsi="Arial"/>
          <w:sz w:val="24"/>
          <w:lang w:val="en-US"/>
        </w:rPr>
        <w:t>Views on TPMI/SRI enhancements for 8Tx UL transmission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17C9A655" w14:textId="77777777" w:rsidR="005C36AB" w:rsidRDefault="005C36AB" w:rsidP="005C36AB">
      <w:pPr>
        <w:pStyle w:val="Heading1"/>
        <w:spacing w:before="0" w:after="60"/>
        <w:jc w:val="both"/>
        <w:rPr>
          <w:lang w:val="en-US"/>
        </w:rPr>
      </w:pPr>
      <w:r>
        <w:rPr>
          <w:lang w:val="en-US"/>
        </w:rPr>
        <w:t>Introduction</w:t>
      </w:r>
    </w:p>
    <w:p w14:paraId="2DFED4C2" w14:textId="1AA6655E"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E22B36">
        <w:rPr>
          <w:lang w:val="en-US"/>
        </w:rPr>
        <w:t>regarding the</w:t>
      </w:r>
      <w:r w:rsidR="00127342">
        <w:rPr>
          <w:lang w:val="en-US"/>
        </w:rPr>
        <w:t xml:space="preserve"> remaining issues on</w:t>
      </w:r>
      <w:r w:rsidR="00E22B36">
        <w:rPr>
          <w:lang w:val="en-US"/>
        </w:rPr>
        <w:t xml:space="preserve"> </w:t>
      </w:r>
      <w:r w:rsidR="005D3688">
        <w:rPr>
          <w:lang w:val="en-US"/>
        </w:rPr>
        <w:t>8Tx UL operation</w:t>
      </w:r>
      <w:r>
        <w:rPr>
          <w:lang w:val="en-US"/>
        </w:rPr>
        <w:t>.</w:t>
      </w:r>
      <w:r w:rsidRPr="00294474">
        <w:rPr>
          <w:lang w:val="en-US"/>
        </w:rPr>
        <w:t xml:space="preserve"> </w:t>
      </w:r>
    </w:p>
    <w:p w14:paraId="7CEF95CD" w14:textId="1C12D277" w:rsidR="00E20A34" w:rsidRPr="00E20A34" w:rsidRDefault="00E20A34" w:rsidP="00E20A34">
      <w:pPr>
        <w:rPr>
          <w:lang w:val="en-US" w:eastAsia="ko-KR"/>
        </w:rPr>
      </w:pPr>
    </w:p>
    <w:p w14:paraId="16E66691" w14:textId="6D6ACF86" w:rsidR="00E42A2F" w:rsidRDefault="0068077A" w:rsidP="00E42A2F">
      <w:pPr>
        <w:pStyle w:val="Heading1"/>
        <w:spacing w:before="0" w:after="60"/>
        <w:ind w:left="792" w:hanging="792"/>
        <w:rPr>
          <w:lang w:val="en-US"/>
        </w:rPr>
      </w:pPr>
      <w:r>
        <w:rPr>
          <w:lang w:val="en-US"/>
        </w:rPr>
        <w:t>Remaining issues</w:t>
      </w:r>
    </w:p>
    <w:p w14:paraId="31C840E8" w14:textId="29D630F3" w:rsidR="00596801" w:rsidRDefault="008D7723" w:rsidP="009F2B9C">
      <w:pPr>
        <w:pStyle w:val="Heading2"/>
        <w:numPr>
          <w:ilvl w:val="1"/>
          <w:numId w:val="2"/>
        </w:numPr>
      </w:pPr>
      <w:r>
        <w:t>TPMI overhead</w:t>
      </w:r>
    </w:p>
    <w:p w14:paraId="2CE9326B" w14:textId="29E5A6D0" w:rsidR="002045F4" w:rsidRDefault="002045F4" w:rsidP="00311A6A">
      <w:pPr>
        <w:rPr>
          <w:sz w:val="20"/>
          <w:lang w:eastAsia="ko-KR"/>
        </w:rPr>
      </w:pPr>
      <w:r>
        <w:rPr>
          <w:sz w:val="20"/>
          <w:lang w:eastAsia="ko-KR"/>
        </w:rPr>
        <w:t xml:space="preserve">A summary of number of TPMIs and payload </w:t>
      </w:r>
      <w:r w:rsidR="00387180">
        <w:rPr>
          <w:sz w:val="20"/>
          <w:lang w:eastAsia="ko-KR"/>
        </w:rPr>
        <w:t xml:space="preserve">for different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oMath>
      <w:r w:rsidR="00387180">
        <w:rPr>
          <w:sz w:val="20"/>
          <w:lang w:eastAsia="ko-KR"/>
        </w:rPr>
        <w:t xml:space="preserve"> values are</w:t>
      </w:r>
      <w:r>
        <w:rPr>
          <w:sz w:val="20"/>
          <w:lang w:eastAsia="ko-KR"/>
        </w:rPr>
        <w:t xml:space="preserve"> as follows.</w:t>
      </w:r>
    </w:p>
    <w:p w14:paraId="39669340" w14:textId="2F2BC9EE" w:rsidR="002045F4" w:rsidRDefault="002045F4" w:rsidP="00311A6A">
      <w:pPr>
        <w:rPr>
          <w:sz w:val="20"/>
          <w:lang w:eastAsia="ko-KR"/>
        </w:rPr>
      </w:pPr>
    </w:p>
    <w:tbl>
      <w:tblPr>
        <w:tblStyle w:val="TableGrid"/>
        <w:tblW w:w="0" w:type="auto"/>
        <w:jc w:val="center"/>
        <w:tblLook w:val="04A0" w:firstRow="1" w:lastRow="0" w:firstColumn="1" w:lastColumn="0" w:noHBand="0" w:noVBand="1"/>
      </w:tblPr>
      <w:tblGrid>
        <w:gridCol w:w="2283"/>
        <w:gridCol w:w="916"/>
        <w:gridCol w:w="1433"/>
      </w:tblGrid>
      <w:tr w:rsidR="002045F4" w14:paraId="056E8C1F" w14:textId="77777777" w:rsidTr="00387180">
        <w:trPr>
          <w:jc w:val="center"/>
        </w:trPr>
        <w:tc>
          <w:tcPr>
            <w:tcW w:w="0" w:type="auto"/>
          </w:tcPr>
          <w:p w14:paraId="449ABADE" w14:textId="1A56B99E" w:rsidR="002045F4" w:rsidRDefault="00F559DA" w:rsidP="00387180">
            <w:pPr>
              <w:rPr>
                <w:sz w:val="20"/>
                <w:lang w:eastAsia="ko-KR"/>
              </w:rPr>
            </w:pPr>
            <m:oMathPara>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oMath>
            </m:oMathPara>
          </w:p>
        </w:tc>
        <w:tc>
          <w:tcPr>
            <w:tcW w:w="0" w:type="auto"/>
          </w:tcPr>
          <w:p w14:paraId="7EFFBF8B" w14:textId="7885296E" w:rsidR="002045F4" w:rsidRDefault="002045F4" w:rsidP="00387180">
            <w:pPr>
              <w:rPr>
                <w:sz w:val="20"/>
                <w:lang w:eastAsia="ko-KR"/>
              </w:rPr>
            </w:pPr>
            <w:r>
              <w:rPr>
                <w:sz w:val="20"/>
                <w:lang w:eastAsia="ko-KR"/>
              </w:rPr>
              <w:t>#TPMIs</w:t>
            </w:r>
          </w:p>
        </w:tc>
        <w:tc>
          <w:tcPr>
            <w:tcW w:w="0" w:type="auto"/>
          </w:tcPr>
          <w:p w14:paraId="34644317" w14:textId="04461094" w:rsidR="002045F4" w:rsidRDefault="002045F4" w:rsidP="00387180">
            <w:pPr>
              <w:rPr>
                <w:sz w:val="20"/>
                <w:lang w:eastAsia="ko-KR"/>
              </w:rPr>
            </w:pPr>
            <w:r>
              <w:rPr>
                <w:sz w:val="20"/>
                <w:lang w:eastAsia="ko-KR"/>
              </w:rPr>
              <w:t>Payload (#bits)</w:t>
            </w:r>
          </w:p>
        </w:tc>
      </w:tr>
      <w:tr w:rsidR="002045F4" w14:paraId="49106ABD" w14:textId="77777777" w:rsidTr="00387180">
        <w:trPr>
          <w:jc w:val="center"/>
        </w:trPr>
        <w:tc>
          <w:tcPr>
            <w:tcW w:w="0" w:type="auto"/>
          </w:tcPr>
          <w:p w14:paraId="7D022EAA" w14:textId="516B298A" w:rsidR="002045F4" w:rsidRDefault="002045F4" w:rsidP="00387180">
            <w:pPr>
              <w:rPr>
                <w:sz w:val="20"/>
                <w:lang w:eastAsia="ko-KR"/>
              </w:rPr>
            </w:pPr>
            <w:r>
              <w:rPr>
                <w:sz w:val="20"/>
                <w:lang w:eastAsia="ko-KR"/>
              </w:rPr>
              <w:t>1</w:t>
            </w:r>
            <w:r w:rsidR="00387180">
              <w:rPr>
                <w:sz w:val="20"/>
                <w:lang w:eastAsia="ko-KR"/>
              </w:rPr>
              <w:t xml:space="preserve"> </w:t>
            </w:r>
            <m:oMath>
              <m:d>
                <m:dPr>
                  <m:ctrlPr>
                    <w:rPr>
                      <w:rFonts w:ascii="Cambria Math" w:hAnsi="Cambria Math"/>
                      <w:i/>
                      <w:sz w:val="20"/>
                      <w:lang w:eastAsia="ko-KR"/>
                    </w:rPr>
                  </m:ctrlPr>
                </m:dPr>
                <m:e>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1</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2</m:t>
                      </m:r>
                    </m:sub>
                  </m:sSub>
                </m:e>
              </m:d>
              <m:r>
                <w:rPr>
                  <w:rFonts w:ascii="Cambria Math" w:hAnsi="Cambria Math"/>
                  <w:sz w:val="20"/>
                  <w:lang w:eastAsia="ko-KR"/>
                </w:rPr>
                <m:t>=</m:t>
              </m:r>
              <m:d>
                <m:dPr>
                  <m:ctrlPr>
                    <w:rPr>
                      <w:rFonts w:ascii="Cambria Math" w:hAnsi="Cambria Math"/>
                      <w:i/>
                      <w:sz w:val="20"/>
                      <w:lang w:eastAsia="ko-KR"/>
                    </w:rPr>
                  </m:ctrlPr>
                </m:dPr>
                <m:e>
                  <m:r>
                    <w:rPr>
                      <w:rFonts w:ascii="Cambria Math" w:hAnsi="Cambria Math"/>
                      <w:sz w:val="20"/>
                      <w:lang w:eastAsia="ko-KR"/>
                    </w:rPr>
                    <m:t>4,1</m:t>
                  </m:r>
                </m:e>
              </m:d>
              <m:r>
                <w:rPr>
                  <w:rFonts w:ascii="Cambria Math" w:hAnsi="Cambria Math"/>
                  <w:sz w:val="20"/>
                  <w:lang w:eastAsia="ko-KR"/>
                </w:rPr>
                <m:t>,</m:t>
              </m:r>
              <m:d>
                <m:dPr>
                  <m:ctrlPr>
                    <w:rPr>
                      <w:rFonts w:ascii="Cambria Math" w:hAnsi="Cambria Math"/>
                      <w:i/>
                      <w:sz w:val="20"/>
                      <w:lang w:eastAsia="ko-KR"/>
                    </w:rPr>
                  </m:ctrlPr>
                </m:dPr>
                <m:e>
                  <m:r>
                    <w:rPr>
                      <w:rFonts w:ascii="Cambria Math" w:hAnsi="Cambria Math"/>
                      <w:sz w:val="20"/>
                      <w:lang w:eastAsia="ko-KR"/>
                    </w:rPr>
                    <m:t>2,2</m:t>
                  </m:r>
                </m:e>
              </m:d>
            </m:oMath>
          </w:p>
        </w:tc>
        <w:tc>
          <w:tcPr>
            <w:tcW w:w="0" w:type="auto"/>
          </w:tcPr>
          <w:p w14:paraId="57C532CE" w14:textId="220F405C" w:rsidR="002045F4" w:rsidRDefault="002045F4" w:rsidP="00387180">
            <w:pPr>
              <w:rPr>
                <w:sz w:val="20"/>
                <w:lang w:eastAsia="ko-KR"/>
              </w:rPr>
            </w:pPr>
            <w:r>
              <w:rPr>
                <w:sz w:val="20"/>
                <w:lang w:eastAsia="ko-KR"/>
              </w:rPr>
              <w:t>1</w:t>
            </w:r>
            <w:r w:rsidR="00387180">
              <w:rPr>
                <w:sz w:val="20"/>
                <w:lang w:eastAsia="ko-KR"/>
              </w:rPr>
              <w:t>20, 128</w:t>
            </w:r>
          </w:p>
        </w:tc>
        <w:tc>
          <w:tcPr>
            <w:tcW w:w="0" w:type="auto"/>
          </w:tcPr>
          <w:p w14:paraId="433AFD33" w14:textId="13F804E9" w:rsidR="002045F4" w:rsidRDefault="00387180" w:rsidP="00387180">
            <w:pPr>
              <w:rPr>
                <w:sz w:val="20"/>
                <w:lang w:eastAsia="ko-KR"/>
              </w:rPr>
            </w:pPr>
            <w:r>
              <w:rPr>
                <w:sz w:val="20"/>
                <w:lang w:eastAsia="ko-KR"/>
              </w:rPr>
              <w:t>7, 7</w:t>
            </w:r>
          </w:p>
        </w:tc>
      </w:tr>
      <w:tr w:rsidR="002045F4" w14:paraId="7555600B" w14:textId="77777777" w:rsidTr="00387180">
        <w:trPr>
          <w:jc w:val="center"/>
        </w:trPr>
        <w:tc>
          <w:tcPr>
            <w:tcW w:w="0" w:type="auto"/>
          </w:tcPr>
          <w:p w14:paraId="15DBAD01" w14:textId="6332ED3C" w:rsidR="002045F4" w:rsidRDefault="002045F4" w:rsidP="00387180">
            <w:pPr>
              <w:rPr>
                <w:sz w:val="20"/>
                <w:lang w:eastAsia="ko-KR"/>
              </w:rPr>
            </w:pPr>
            <w:r>
              <w:rPr>
                <w:sz w:val="20"/>
                <w:lang w:eastAsia="ko-KR"/>
              </w:rPr>
              <w:t>2</w:t>
            </w:r>
          </w:p>
        </w:tc>
        <w:tc>
          <w:tcPr>
            <w:tcW w:w="0" w:type="auto"/>
          </w:tcPr>
          <w:p w14:paraId="2788B8C3" w14:textId="0F00A01F" w:rsidR="002045F4" w:rsidRDefault="00387180" w:rsidP="00387180">
            <w:pPr>
              <w:rPr>
                <w:sz w:val="20"/>
                <w:lang w:eastAsia="ko-KR"/>
              </w:rPr>
            </w:pPr>
            <w:r>
              <w:rPr>
                <w:sz w:val="20"/>
                <w:lang w:eastAsia="ko-KR"/>
              </w:rPr>
              <w:t>696</w:t>
            </w:r>
          </w:p>
        </w:tc>
        <w:tc>
          <w:tcPr>
            <w:tcW w:w="0" w:type="auto"/>
          </w:tcPr>
          <w:p w14:paraId="4324C990" w14:textId="00B4613E" w:rsidR="002045F4" w:rsidRDefault="00387180" w:rsidP="00387180">
            <w:pPr>
              <w:rPr>
                <w:sz w:val="20"/>
                <w:lang w:eastAsia="ko-KR"/>
              </w:rPr>
            </w:pPr>
            <w:r>
              <w:rPr>
                <w:sz w:val="20"/>
                <w:lang w:eastAsia="ko-KR"/>
              </w:rPr>
              <w:t>10</w:t>
            </w:r>
          </w:p>
        </w:tc>
      </w:tr>
      <w:tr w:rsidR="002045F4" w14:paraId="40DBE556" w14:textId="77777777" w:rsidTr="00387180">
        <w:trPr>
          <w:jc w:val="center"/>
        </w:trPr>
        <w:tc>
          <w:tcPr>
            <w:tcW w:w="0" w:type="auto"/>
          </w:tcPr>
          <w:p w14:paraId="675271D1" w14:textId="4860E5A2" w:rsidR="002045F4" w:rsidRDefault="002045F4" w:rsidP="00387180">
            <w:pPr>
              <w:rPr>
                <w:sz w:val="20"/>
                <w:lang w:eastAsia="ko-KR"/>
              </w:rPr>
            </w:pPr>
            <w:r>
              <w:rPr>
                <w:sz w:val="20"/>
                <w:lang w:eastAsia="ko-KR"/>
              </w:rPr>
              <w:t>4</w:t>
            </w:r>
          </w:p>
        </w:tc>
        <w:tc>
          <w:tcPr>
            <w:tcW w:w="0" w:type="auto"/>
          </w:tcPr>
          <w:p w14:paraId="60E54773" w14:textId="6D67532E" w:rsidR="002045F4" w:rsidRDefault="00387180" w:rsidP="00387180">
            <w:pPr>
              <w:rPr>
                <w:sz w:val="20"/>
                <w:lang w:eastAsia="ko-KR"/>
              </w:rPr>
            </w:pPr>
            <w:r>
              <w:rPr>
                <w:sz w:val="20"/>
                <w:lang w:eastAsia="ko-KR"/>
              </w:rPr>
              <w:t>992</w:t>
            </w:r>
          </w:p>
        </w:tc>
        <w:tc>
          <w:tcPr>
            <w:tcW w:w="0" w:type="auto"/>
          </w:tcPr>
          <w:p w14:paraId="56F2EF87" w14:textId="4C7CF1DF" w:rsidR="002045F4" w:rsidRDefault="00387180" w:rsidP="00387180">
            <w:pPr>
              <w:rPr>
                <w:sz w:val="20"/>
                <w:lang w:eastAsia="ko-KR"/>
              </w:rPr>
            </w:pPr>
            <w:r>
              <w:rPr>
                <w:sz w:val="20"/>
                <w:lang w:eastAsia="ko-KR"/>
              </w:rPr>
              <w:t>10</w:t>
            </w:r>
          </w:p>
        </w:tc>
      </w:tr>
      <w:tr w:rsidR="002045F4" w14:paraId="4A0BF1A9" w14:textId="77777777" w:rsidTr="00387180">
        <w:trPr>
          <w:jc w:val="center"/>
        </w:trPr>
        <w:tc>
          <w:tcPr>
            <w:tcW w:w="0" w:type="auto"/>
          </w:tcPr>
          <w:p w14:paraId="4EF9DF2B" w14:textId="3A3E5CC2" w:rsidR="002045F4" w:rsidRDefault="002045F4" w:rsidP="00387180">
            <w:pPr>
              <w:rPr>
                <w:sz w:val="20"/>
                <w:lang w:eastAsia="ko-KR"/>
              </w:rPr>
            </w:pPr>
            <w:r>
              <w:rPr>
                <w:sz w:val="20"/>
                <w:lang w:eastAsia="ko-KR"/>
              </w:rPr>
              <w:t>8</w:t>
            </w:r>
          </w:p>
        </w:tc>
        <w:tc>
          <w:tcPr>
            <w:tcW w:w="0" w:type="auto"/>
          </w:tcPr>
          <w:p w14:paraId="62F36709" w14:textId="4740AA71" w:rsidR="002045F4" w:rsidRDefault="002045F4" w:rsidP="00387180">
            <w:pPr>
              <w:rPr>
                <w:sz w:val="20"/>
                <w:lang w:eastAsia="ko-KR"/>
              </w:rPr>
            </w:pPr>
            <w:r>
              <w:rPr>
                <w:sz w:val="20"/>
                <w:lang w:eastAsia="ko-KR"/>
              </w:rPr>
              <w:t>255</w:t>
            </w:r>
          </w:p>
        </w:tc>
        <w:tc>
          <w:tcPr>
            <w:tcW w:w="0" w:type="auto"/>
          </w:tcPr>
          <w:p w14:paraId="2EC4AC1F" w14:textId="064483B3" w:rsidR="002045F4" w:rsidRDefault="002045F4" w:rsidP="00387180">
            <w:pPr>
              <w:rPr>
                <w:sz w:val="20"/>
                <w:lang w:eastAsia="ko-KR"/>
              </w:rPr>
            </w:pPr>
            <w:r>
              <w:rPr>
                <w:sz w:val="20"/>
                <w:lang w:eastAsia="ko-KR"/>
              </w:rPr>
              <w:t>8</w:t>
            </w:r>
          </w:p>
        </w:tc>
      </w:tr>
    </w:tbl>
    <w:p w14:paraId="3DEE7478" w14:textId="717FBA9E" w:rsidR="002045F4" w:rsidRDefault="002045F4" w:rsidP="00311A6A">
      <w:pPr>
        <w:rPr>
          <w:sz w:val="20"/>
          <w:lang w:eastAsia="ko-KR"/>
        </w:rPr>
      </w:pPr>
    </w:p>
    <w:p w14:paraId="66F6CBD4" w14:textId="706E6483" w:rsidR="002045F4" w:rsidRDefault="002045F4" w:rsidP="00311A6A">
      <w:pPr>
        <w:rPr>
          <w:sz w:val="20"/>
          <w:lang w:eastAsia="ko-KR"/>
        </w:rPr>
      </w:pPr>
      <w:r>
        <w:rPr>
          <w:sz w:val="20"/>
          <w:lang w:eastAsia="ko-KR"/>
        </w:rPr>
        <w:t xml:space="preserve">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=1,8</m:t>
        </m:r>
      </m:oMath>
      <w:r>
        <w:rPr>
          <w:sz w:val="20"/>
          <w:lang w:eastAsia="ko-KR"/>
        </w:rPr>
        <w:t xml:space="preserve">, the number of TPMIs is significantly less than that 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=2,4</m:t>
        </m:r>
      </m:oMath>
      <w:r>
        <w:rPr>
          <w:sz w:val="20"/>
          <w:lang w:eastAsia="ko-KR"/>
        </w:rPr>
        <w:t>.</w:t>
      </w:r>
      <w:r w:rsidR="00AB66D0">
        <w:rPr>
          <w:sz w:val="20"/>
          <w:lang w:eastAsia="ko-KR"/>
        </w:rPr>
        <w:t xml:space="preserve"> The large size of the codebook 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=2,4</m:t>
        </m:r>
      </m:oMath>
      <w:r w:rsidR="00AB66D0">
        <w:rPr>
          <w:sz w:val="20"/>
          <w:lang w:eastAsia="ko-KR"/>
        </w:rPr>
        <w:t xml:space="preserve"> may not bring significant performance gain (cf. results in Appendix A). In particular, for some use cases and device types, the codebook size 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=2,4</m:t>
        </m:r>
      </m:oMath>
      <w:r w:rsidR="00AB66D0">
        <w:rPr>
          <w:sz w:val="20"/>
          <w:lang w:eastAsia="ko-KR"/>
        </w:rPr>
        <w:t xml:space="preserve"> can be reduced. For instance, the codebook size can be reduced (e.g. to &lt;=255) depending on device types via UE capability. </w:t>
      </w:r>
    </w:p>
    <w:p w14:paraId="1D2A6D53" w14:textId="77777777" w:rsidR="002045F4" w:rsidRDefault="002045F4" w:rsidP="00311A6A">
      <w:pPr>
        <w:rPr>
          <w:sz w:val="20"/>
          <w:lang w:eastAsia="ko-KR"/>
        </w:rPr>
      </w:pPr>
    </w:p>
    <w:p w14:paraId="2EB94F65" w14:textId="59C8588B" w:rsidR="00311A6A" w:rsidRPr="00311A6A" w:rsidRDefault="00311A6A" w:rsidP="00311A6A">
      <w:pPr>
        <w:rPr>
          <w:i/>
          <w:sz w:val="20"/>
          <w:lang w:eastAsia="ko-KR"/>
        </w:rPr>
      </w:pPr>
      <w:r w:rsidRPr="00311A6A">
        <w:rPr>
          <w:b/>
          <w:i/>
          <w:sz w:val="20"/>
          <w:lang w:eastAsia="ko-KR"/>
        </w:rPr>
        <w:t>Proposal</w:t>
      </w:r>
      <w:r w:rsidRPr="00311A6A">
        <w:rPr>
          <w:i/>
          <w:sz w:val="20"/>
          <w:lang w:eastAsia="ko-KR"/>
        </w:rPr>
        <w:t xml:space="preserve"> </w:t>
      </w:r>
      <w:r w:rsidR="00C4269F">
        <w:rPr>
          <w:i/>
          <w:sz w:val="20"/>
          <w:lang w:eastAsia="ko-KR"/>
        </w:rPr>
        <w:t>1</w:t>
      </w:r>
      <w:r w:rsidRPr="00311A6A">
        <w:rPr>
          <w:i/>
          <w:sz w:val="20"/>
          <w:lang w:eastAsia="ko-KR"/>
        </w:rPr>
        <w:t xml:space="preserve">: </w:t>
      </w:r>
      <w:r w:rsidR="00AB66D0">
        <w:rPr>
          <w:i/>
          <w:sz w:val="20"/>
          <w:lang w:eastAsia="ko-KR"/>
        </w:rPr>
        <w:t xml:space="preserve">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=2,4</m:t>
        </m:r>
      </m:oMath>
      <w:r w:rsidR="00AB66D0">
        <w:rPr>
          <w:i/>
          <w:sz w:val="20"/>
          <w:lang w:eastAsia="ko-KR"/>
        </w:rPr>
        <w:t xml:space="preserve">, support reducing the TPMI codebook size to </w:t>
      </w:r>
      <w:r w:rsidR="00EB5FFB">
        <w:rPr>
          <w:i/>
          <w:sz w:val="20"/>
          <w:lang w:eastAsia="ko-KR"/>
        </w:rPr>
        <w:t>&lt;=</w:t>
      </w:r>
      <w:r w:rsidR="00AB66D0">
        <w:rPr>
          <w:i/>
          <w:sz w:val="20"/>
          <w:lang w:eastAsia="ko-KR"/>
        </w:rPr>
        <w:t>255 via UE capability</w:t>
      </w:r>
      <w:r>
        <w:rPr>
          <w:i/>
          <w:sz w:val="20"/>
          <w:lang w:eastAsia="ko-KR"/>
        </w:rPr>
        <w:t>.</w:t>
      </w:r>
    </w:p>
    <w:p w14:paraId="2F3983A2" w14:textId="77777777" w:rsidR="00D368BA" w:rsidRDefault="00D368BA" w:rsidP="00E558B0">
      <w:pPr>
        <w:rPr>
          <w:rFonts w:ascii="Arial" w:eastAsia="Times New Roman" w:hAnsi="Arial" w:cs="Arial"/>
          <w:sz w:val="18"/>
          <w:szCs w:val="18"/>
          <w:lang w:val="en-US"/>
        </w:rPr>
      </w:pPr>
    </w:p>
    <w:p w14:paraId="3DE35B8F" w14:textId="0387B77B" w:rsidR="00FE1C82" w:rsidRPr="00382F17" w:rsidRDefault="00FE1C82" w:rsidP="001710BE">
      <w:pPr>
        <w:overflowPunct w:val="0"/>
        <w:autoSpaceDE w:val="0"/>
        <w:autoSpaceDN w:val="0"/>
        <w:adjustRightInd w:val="0"/>
        <w:ind w:left="720"/>
        <w:contextualSpacing/>
        <w:textAlignment w:val="baseline"/>
        <w:rPr>
          <w:rFonts w:eastAsia="Calibri"/>
          <w:i/>
          <w:iCs/>
          <w:sz w:val="20"/>
          <w:lang w:val="en-US"/>
        </w:rPr>
      </w:pPr>
    </w:p>
    <w:p w14:paraId="02A9D89D" w14:textId="71005281" w:rsidR="00C4269F" w:rsidRDefault="00286F5A" w:rsidP="00C4269F">
      <w:pPr>
        <w:pStyle w:val="Heading2"/>
        <w:numPr>
          <w:ilvl w:val="1"/>
          <w:numId w:val="2"/>
        </w:numPr>
      </w:pPr>
      <w:r>
        <w:t>Full power mode 2</w:t>
      </w:r>
    </w:p>
    <w:p w14:paraId="757D5B1F" w14:textId="07990623" w:rsidR="00065935" w:rsidRDefault="00065935" w:rsidP="0065298F">
      <w:pPr>
        <w:rPr>
          <w:i/>
          <w:sz w:val="20"/>
          <w:u w:val="single"/>
          <w:lang w:eastAsia="ko-KR"/>
        </w:rPr>
      </w:pPr>
    </w:p>
    <w:p w14:paraId="0CDD0F3F" w14:textId="46C01C25" w:rsidR="00D57A8A" w:rsidRDefault="0036414D" w:rsidP="00E558B0">
      <w:pPr>
        <w:rPr>
          <w:sz w:val="20"/>
        </w:rPr>
      </w:pPr>
      <w:r>
        <w:rPr>
          <w:sz w:val="20"/>
        </w:rPr>
        <w:t>S</w:t>
      </w:r>
      <w:r w:rsidR="00D57A8A" w:rsidRPr="00D57A8A">
        <w:rPr>
          <w:sz w:val="20"/>
        </w:rPr>
        <w:t>ince a UE with 8 antenna ports can be configured with a 2 or 4</w:t>
      </w:r>
      <w:r>
        <w:rPr>
          <w:sz w:val="20"/>
        </w:rPr>
        <w:t xml:space="preserve"> port</w:t>
      </w:r>
      <w:r w:rsidR="00D57A8A" w:rsidRPr="00D57A8A">
        <w:rPr>
          <w:sz w:val="20"/>
        </w:rPr>
        <w:t xml:space="preserve"> SRS resource, the UE </w:t>
      </w:r>
      <w:r>
        <w:rPr>
          <w:sz w:val="20"/>
        </w:rPr>
        <w:t>should be allowed to report legacy TPMI group(s) for 2 or 4</w:t>
      </w:r>
      <w:r w:rsidR="00D57A8A">
        <w:rPr>
          <w:sz w:val="20"/>
        </w:rPr>
        <w:t xml:space="preserve">. </w:t>
      </w:r>
    </w:p>
    <w:p w14:paraId="53049540" w14:textId="55A5CBF9" w:rsidR="0036414D" w:rsidRDefault="0036414D" w:rsidP="00E558B0">
      <w:pPr>
        <w:rPr>
          <w:sz w:val="20"/>
        </w:rPr>
      </w:pPr>
    </w:p>
    <w:p w14:paraId="548EFBCD" w14:textId="602D894D" w:rsidR="0036414D" w:rsidRPr="00182791" w:rsidRDefault="0036414D" w:rsidP="00E558B0">
      <w:pPr>
        <w:rPr>
          <w:sz w:val="20"/>
          <w:lang w:eastAsia="ko-KR"/>
        </w:rPr>
      </w:pPr>
      <w:r>
        <w:rPr>
          <w:sz w:val="20"/>
        </w:rPr>
        <w:t>Re 8 port SRS resource, the following conclusion was made in RAN#114 [1].</w:t>
      </w:r>
    </w:p>
    <w:p w14:paraId="39022964" w14:textId="78E01063" w:rsidR="00D57A8A" w:rsidRDefault="00D57A8A" w:rsidP="00E558B0">
      <w:pPr>
        <w:rPr>
          <w:rFonts w:ascii="Arial" w:eastAsia="Times New Roman" w:hAnsi="Arial" w:cs="Arial"/>
          <w:sz w:val="18"/>
          <w:szCs w:val="18"/>
          <w:lang w:val="en-US"/>
        </w:rPr>
      </w:pPr>
    </w:p>
    <w:tbl>
      <w:tblPr>
        <w:tblStyle w:val="TableGrid"/>
        <w:tblW w:w="0" w:type="auto"/>
        <w:tblLook w:val="04A0" w:firstRow="1" w:lastRow="0" w:firstColumn="1" w:lastColumn="0" w:noHBand="0" w:noVBand="1"/>
      </w:tblPr>
      <w:tblGrid>
        <w:gridCol w:w="9629"/>
      </w:tblGrid>
      <w:tr w:rsidR="0036414D" w14:paraId="53AA81B7" w14:textId="77777777" w:rsidTr="0036414D">
        <w:tc>
          <w:tcPr>
            <w:tcW w:w="9629" w:type="dxa"/>
          </w:tcPr>
          <w:p w14:paraId="04CD6F0A" w14:textId="77777777" w:rsidR="00343302" w:rsidRPr="00343302" w:rsidRDefault="00343302" w:rsidP="00343302">
            <w:pPr>
              <w:overflowPunct w:val="0"/>
              <w:autoSpaceDE w:val="0"/>
              <w:autoSpaceDN w:val="0"/>
              <w:adjustRightInd w:val="0"/>
              <w:contextualSpacing/>
              <w:textAlignment w:val="baseline"/>
              <w:rPr>
                <w:rFonts w:eastAsia="SimSun"/>
                <w:b/>
                <w:bCs/>
                <w:sz w:val="20"/>
              </w:rPr>
            </w:pPr>
            <w:r w:rsidRPr="00343302">
              <w:rPr>
                <w:rFonts w:eastAsia="SimSun"/>
                <w:b/>
                <w:bCs/>
                <w:sz w:val="20"/>
              </w:rPr>
              <w:t>Conclusion</w:t>
            </w:r>
          </w:p>
          <w:p w14:paraId="58297A45" w14:textId="77777777" w:rsidR="00343302" w:rsidRPr="00343302" w:rsidRDefault="00343302" w:rsidP="00343302">
            <w:pPr>
              <w:numPr>
                <w:ilvl w:val="0"/>
                <w:numId w:val="83"/>
              </w:numPr>
              <w:overflowPunct w:val="0"/>
              <w:autoSpaceDE w:val="0"/>
              <w:autoSpaceDN w:val="0"/>
              <w:adjustRightInd w:val="0"/>
              <w:contextualSpacing/>
              <w:textAlignment w:val="baseline"/>
              <w:rPr>
                <w:rFonts w:eastAsia="SimSun"/>
                <w:sz w:val="20"/>
              </w:rPr>
            </w:pPr>
            <w:r w:rsidRPr="00343302">
              <w:rPr>
                <w:rFonts w:eastAsia="SimSun"/>
                <w:sz w:val="20"/>
              </w:rPr>
              <w:t>Full power transmission with ‘fullpowerMode2’ with TPMI capability reporting when Ng=4 is not supported in Rel-18</w:t>
            </w:r>
          </w:p>
          <w:p w14:paraId="2CA1BBB3" w14:textId="63B5E7FA" w:rsidR="0036414D" w:rsidRPr="00343302" w:rsidRDefault="00343302" w:rsidP="00E558B0">
            <w:pPr>
              <w:numPr>
                <w:ilvl w:val="0"/>
                <w:numId w:val="83"/>
              </w:numPr>
              <w:overflowPunct w:val="0"/>
              <w:autoSpaceDE w:val="0"/>
              <w:autoSpaceDN w:val="0"/>
              <w:adjustRightInd w:val="0"/>
              <w:contextualSpacing/>
              <w:textAlignment w:val="baseline"/>
              <w:rPr>
                <w:rFonts w:eastAsia="SimSun"/>
                <w:sz w:val="20"/>
              </w:rPr>
            </w:pPr>
            <w:r w:rsidRPr="00343302">
              <w:rPr>
                <w:rFonts w:eastAsia="SimSun"/>
                <w:sz w:val="20"/>
              </w:rPr>
              <w:t>Full power transmission with ‘fullpowerMode2’ with TPMI capability reporting when Ng=8 is not supported in Rel-18</w:t>
            </w:r>
          </w:p>
        </w:tc>
      </w:tr>
    </w:tbl>
    <w:p w14:paraId="46E19349" w14:textId="2BA629DF" w:rsidR="00C4269F" w:rsidRDefault="00C4269F" w:rsidP="00E558B0">
      <w:pPr>
        <w:rPr>
          <w:rFonts w:ascii="Arial" w:eastAsia="Times New Roman" w:hAnsi="Arial" w:cs="Arial"/>
          <w:sz w:val="18"/>
          <w:szCs w:val="18"/>
          <w:lang w:val="en-US"/>
        </w:rPr>
      </w:pPr>
    </w:p>
    <w:p w14:paraId="20A12B6D" w14:textId="66714184" w:rsidR="0036414D" w:rsidRPr="0036414D" w:rsidRDefault="0036414D" w:rsidP="00E558B0">
      <w:pPr>
        <w:rPr>
          <w:sz w:val="20"/>
        </w:rPr>
      </w:pPr>
      <w:r w:rsidRPr="0036414D">
        <w:rPr>
          <w:sz w:val="20"/>
        </w:rPr>
        <w:t xml:space="preserve">Based on the conclusion and the fact that we now are in the maintenance phase of the Rel.18 MIMO work, any non-essential, new, or already concluded proposals need not be discussed since they are outside the scope of discussions in this or future RAN1 meeting. We therefore do not support any further discussion on TPMI groups for 8 SRS ports. </w:t>
      </w:r>
    </w:p>
    <w:p w14:paraId="5BE32356" w14:textId="77777777" w:rsidR="0036414D" w:rsidRPr="0036414D" w:rsidRDefault="0036414D" w:rsidP="00E558B0">
      <w:pPr>
        <w:rPr>
          <w:sz w:val="20"/>
        </w:rPr>
      </w:pPr>
    </w:p>
    <w:p w14:paraId="5E36F5CC" w14:textId="5C5211A1" w:rsidR="00861CEC" w:rsidRDefault="00861CEC" w:rsidP="00861CEC">
      <w:pPr>
        <w:rPr>
          <w:b/>
          <w:i/>
          <w:sz w:val="20"/>
          <w:lang w:val="en-US" w:eastAsia="ko-KR"/>
        </w:rPr>
      </w:pPr>
      <w:r w:rsidRPr="003F2B04">
        <w:rPr>
          <w:b/>
          <w:i/>
          <w:sz w:val="20"/>
          <w:lang w:val="en-US" w:eastAsia="ko-KR"/>
        </w:rPr>
        <w:t xml:space="preserve">Proposal </w:t>
      </w:r>
      <w:r w:rsidR="00C4269F">
        <w:rPr>
          <w:b/>
          <w:i/>
          <w:sz w:val="20"/>
          <w:lang w:val="en-US" w:eastAsia="ko-KR"/>
        </w:rPr>
        <w:t>2</w:t>
      </w:r>
      <w:r w:rsidRPr="003F2B04">
        <w:rPr>
          <w:b/>
          <w:i/>
          <w:sz w:val="20"/>
          <w:lang w:val="en-US" w:eastAsia="ko-KR"/>
        </w:rPr>
        <w:t>:</w:t>
      </w:r>
      <w:r w:rsidR="00286F5A">
        <w:rPr>
          <w:b/>
          <w:i/>
          <w:sz w:val="20"/>
          <w:lang w:val="en-US" w:eastAsia="ko-KR"/>
        </w:rPr>
        <w:t xml:space="preserve"> </w:t>
      </w:r>
      <w:r w:rsidR="00286F5A" w:rsidRPr="00286F5A">
        <w:rPr>
          <w:i/>
          <w:sz w:val="20"/>
          <w:lang w:val="en-US" w:eastAsia="ko-KR"/>
        </w:rPr>
        <w:t>for full power mode 2</w:t>
      </w:r>
    </w:p>
    <w:p w14:paraId="7DFAA16C" w14:textId="3ABBF409" w:rsidR="00182791" w:rsidRPr="00C4269F" w:rsidRDefault="00182791" w:rsidP="00286F5A">
      <w:pPr>
        <w:pStyle w:val="ListParagraph"/>
        <w:numPr>
          <w:ilvl w:val="0"/>
          <w:numId w:val="72"/>
        </w:numPr>
        <w:overflowPunct w:val="0"/>
        <w:autoSpaceDE w:val="0"/>
        <w:autoSpaceDN w:val="0"/>
        <w:adjustRightInd w:val="0"/>
        <w:ind w:leftChars="0"/>
        <w:textAlignment w:val="baseline"/>
        <w:rPr>
          <w:rFonts w:eastAsia="Times New Roman"/>
          <w:i/>
          <w:sz w:val="20"/>
          <w:lang w:eastAsia="ja-JP"/>
        </w:rPr>
      </w:pPr>
      <w:r>
        <w:rPr>
          <w:i/>
          <w:sz w:val="20"/>
        </w:rPr>
        <w:t>2 or 4 port SRS resource: s</w:t>
      </w:r>
      <w:r w:rsidRPr="00182791">
        <w:rPr>
          <w:i/>
          <w:sz w:val="20"/>
        </w:rPr>
        <w:t>upport legacy (Rel.16) 2Tx and 4Tx TPMI groups</w:t>
      </w:r>
    </w:p>
    <w:p w14:paraId="27C0D83E" w14:textId="4D5E4F5E" w:rsidR="00C4269F" w:rsidRPr="00182791" w:rsidRDefault="00C4269F" w:rsidP="00286F5A">
      <w:pPr>
        <w:pStyle w:val="ListParagraph"/>
        <w:numPr>
          <w:ilvl w:val="0"/>
          <w:numId w:val="72"/>
        </w:numPr>
        <w:overflowPunct w:val="0"/>
        <w:autoSpaceDE w:val="0"/>
        <w:autoSpaceDN w:val="0"/>
        <w:adjustRightInd w:val="0"/>
        <w:ind w:leftChars="0"/>
        <w:textAlignment w:val="baseline"/>
        <w:rPr>
          <w:rFonts w:eastAsia="Times New Roman"/>
          <w:i/>
          <w:sz w:val="20"/>
          <w:lang w:eastAsia="ja-JP"/>
        </w:rPr>
      </w:pPr>
      <w:r>
        <w:rPr>
          <w:i/>
          <w:sz w:val="20"/>
        </w:rPr>
        <w:t>8 port SRS resource: do not support any additional 8Tx TPMI groups</w:t>
      </w:r>
      <w:r w:rsidR="007764EC">
        <w:rPr>
          <w:i/>
          <w:sz w:val="20"/>
        </w:rPr>
        <w:t xml:space="preserve"> for Ng=4,8</w:t>
      </w:r>
    </w:p>
    <w:p w14:paraId="11089B7E" w14:textId="77777777" w:rsidR="000C704D" w:rsidRDefault="000C704D" w:rsidP="00EB5F20">
      <w:pPr>
        <w:pStyle w:val="0Maintext"/>
        <w:spacing w:after="0" w:afterAutospacing="0" w:line="240" w:lineRule="auto"/>
        <w:ind w:firstLine="0"/>
        <w:rPr>
          <w:lang w:val="en-US"/>
        </w:rPr>
      </w:pPr>
    </w:p>
    <w:p w14:paraId="4FD1125A" w14:textId="77777777" w:rsidR="00EB5F20" w:rsidRPr="008E61C8" w:rsidRDefault="00EB5F20" w:rsidP="00B06636">
      <w:pPr>
        <w:pStyle w:val="0Maintext"/>
        <w:spacing w:after="0" w:afterAutospacing="0" w:line="240" w:lineRule="auto"/>
        <w:ind w:firstLine="0"/>
        <w:rPr>
          <w:lang w:val="en-US"/>
        </w:rPr>
      </w:pPr>
    </w:p>
    <w:p w14:paraId="2D981A3F" w14:textId="019362BC" w:rsidR="00BE549F" w:rsidRPr="00F27612" w:rsidRDefault="00CC20ED" w:rsidP="00BE549F">
      <w:pPr>
        <w:pStyle w:val="01Section1"/>
        <w:spacing w:before="0"/>
        <w:rPr>
          <w:lang w:val="en-US"/>
        </w:rPr>
      </w:pPr>
      <w:r>
        <w:rPr>
          <w:lang w:val="en-US"/>
        </w:rPr>
        <w:t>Conclusion</w:t>
      </w:r>
    </w:p>
    <w:p w14:paraId="3CBCE7C6" w14:textId="78B84889" w:rsidR="00BE549F" w:rsidRDefault="00981DD8" w:rsidP="007A08AD">
      <w:pPr>
        <w:pStyle w:val="0Maintext"/>
        <w:spacing w:after="60" w:afterAutospacing="0"/>
        <w:ind w:firstLine="450"/>
        <w:rPr>
          <w:lang w:val="en-US"/>
        </w:rPr>
      </w:pPr>
      <w:r>
        <w:rPr>
          <w:lang w:val="en-US"/>
        </w:rPr>
        <w:t>In this contribution, the following proposal</w:t>
      </w:r>
      <w:r w:rsidR="006847A3">
        <w:rPr>
          <w:lang w:val="en-US"/>
        </w:rPr>
        <w:t>s</w:t>
      </w:r>
      <w:r>
        <w:rPr>
          <w:lang w:val="en-US"/>
        </w:rPr>
        <w:t xml:space="preserve"> are </w:t>
      </w:r>
      <w:r w:rsidR="007877EE">
        <w:rPr>
          <w:lang w:val="en-US"/>
        </w:rPr>
        <w:t>made</w:t>
      </w:r>
      <w:r>
        <w:rPr>
          <w:lang w:val="en-US"/>
        </w:rPr>
        <w:t xml:space="preserve">: </w:t>
      </w:r>
    </w:p>
    <w:p w14:paraId="091A90E9" w14:textId="4A771BCA" w:rsidR="00AF7AD8" w:rsidRDefault="00AF7AD8" w:rsidP="00AF7AD8">
      <w:pPr>
        <w:pStyle w:val="0Maintext"/>
        <w:spacing w:after="0" w:afterAutospacing="0" w:line="240" w:lineRule="auto"/>
        <w:ind w:firstLine="0"/>
        <w:rPr>
          <w:i/>
          <w:iCs/>
          <w:lang w:val="en-US"/>
        </w:rPr>
      </w:pPr>
    </w:p>
    <w:p w14:paraId="630D4C3D" w14:textId="7D51A019" w:rsidR="0020363B" w:rsidRDefault="00EB5FFB" w:rsidP="0020363B">
      <w:pPr>
        <w:rPr>
          <w:rStyle w:val="Emphasis"/>
          <w:i w:val="0"/>
          <w:sz w:val="20"/>
        </w:rPr>
      </w:pPr>
      <w:r w:rsidRPr="00311A6A">
        <w:rPr>
          <w:b/>
          <w:i/>
          <w:sz w:val="20"/>
          <w:lang w:eastAsia="ko-KR"/>
        </w:rPr>
        <w:t>Proposal</w:t>
      </w:r>
      <w:r w:rsidRPr="00311A6A">
        <w:rPr>
          <w:i/>
          <w:sz w:val="20"/>
          <w:lang w:eastAsia="ko-KR"/>
        </w:rPr>
        <w:t xml:space="preserve"> </w:t>
      </w:r>
      <w:r>
        <w:rPr>
          <w:i/>
          <w:sz w:val="20"/>
          <w:lang w:eastAsia="ko-KR"/>
        </w:rPr>
        <w:t>1</w:t>
      </w:r>
      <w:r w:rsidRPr="00311A6A">
        <w:rPr>
          <w:i/>
          <w:sz w:val="20"/>
          <w:lang w:eastAsia="ko-KR"/>
        </w:rPr>
        <w:t xml:space="preserve">: </w:t>
      </w:r>
      <w:r>
        <w:rPr>
          <w:i/>
          <w:sz w:val="20"/>
          <w:lang w:eastAsia="ko-KR"/>
        </w:rPr>
        <w:t xml:space="preserve">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=2,4</m:t>
        </m:r>
      </m:oMath>
      <w:r>
        <w:rPr>
          <w:i/>
          <w:sz w:val="20"/>
          <w:lang w:eastAsia="ko-KR"/>
        </w:rPr>
        <w:t>, support reducing the TPMI codebook size to &lt;=255 via UE capability.</w:t>
      </w:r>
    </w:p>
    <w:p w14:paraId="1D8F951C" w14:textId="04F9A0EA" w:rsidR="0020363B" w:rsidRDefault="0020363B" w:rsidP="001465F0">
      <w:pPr>
        <w:pStyle w:val="0Maintext"/>
        <w:spacing w:after="0" w:afterAutospacing="0" w:line="240" w:lineRule="auto"/>
        <w:ind w:firstLine="0"/>
        <w:rPr>
          <w:lang w:val="en-US"/>
        </w:rPr>
      </w:pPr>
    </w:p>
    <w:p w14:paraId="55051898" w14:textId="77777777" w:rsidR="00286F5A" w:rsidRDefault="00286F5A" w:rsidP="00286F5A">
      <w:pPr>
        <w:rPr>
          <w:b/>
          <w:i/>
          <w:sz w:val="20"/>
          <w:lang w:val="en-US" w:eastAsia="ko-KR"/>
        </w:rPr>
      </w:pPr>
      <w:r w:rsidRPr="003F2B04">
        <w:rPr>
          <w:b/>
          <w:i/>
          <w:sz w:val="20"/>
          <w:lang w:val="en-US" w:eastAsia="ko-KR"/>
        </w:rPr>
        <w:t xml:space="preserve">Proposal </w:t>
      </w:r>
      <w:r>
        <w:rPr>
          <w:b/>
          <w:i/>
          <w:sz w:val="20"/>
          <w:lang w:val="en-US" w:eastAsia="ko-KR"/>
        </w:rPr>
        <w:t>2</w:t>
      </w:r>
      <w:r w:rsidRPr="003F2B04">
        <w:rPr>
          <w:b/>
          <w:i/>
          <w:sz w:val="20"/>
          <w:lang w:val="en-US" w:eastAsia="ko-KR"/>
        </w:rPr>
        <w:t>:</w:t>
      </w:r>
      <w:r>
        <w:rPr>
          <w:b/>
          <w:i/>
          <w:sz w:val="20"/>
          <w:lang w:val="en-US" w:eastAsia="ko-KR"/>
        </w:rPr>
        <w:t xml:space="preserve"> </w:t>
      </w:r>
      <w:r w:rsidRPr="00286F5A">
        <w:rPr>
          <w:i/>
          <w:sz w:val="20"/>
          <w:lang w:val="en-US" w:eastAsia="ko-KR"/>
        </w:rPr>
        <w:t>for full power mode 2</w:t>
      </w:r>
    </w:p>
    <w:p w14:paraId="3F8D7109" w14:textId="434149E0" w:rsidR="00286F5A" w:rsidRPr="00C4269F" w:rsidRDefault="00286F5A" w:rsidP="00286F5A">
      <w:pPr>
        <w:pStyle w:val="ListParagraph"/>
        <w:numPr>
          <w:ilvl w:val="0"/>
          <w:numId w:val="72"/>
        </w:numPr>
        <w:overflowPunct w:val="0"/>
        <w:autoSpaceDE w:val="0"/>
        <w:autoSpaceDN w:val="0"/>
        <w:adjustRightInd w:val="0"/>
        <w:ind w:leftChars="0"/>
        <w:textAlignment w:val="baseline"/>
        <w:rPr>
          <w:rFonts w:eastAsia="Times New Roman"/>
          <w:i/>
          <w:sz w:val="20"/>
          <w:lang w:eastAsia="ja-JP"/>
        </w:rPr>
      </w:pPr>
      <w:r>
        <w:rPr>
          <w:i/>
          <w:sz w:val="20"/>
        </w:rPr>
        <w:t>2 or 4 port SRS resource: s</w:t>
      </w:r>
      <w:r w:rsidRPr="00182791">
        <w:rPr>
          <w:i/>
          <w:sz w:val="20"/>
        </w:rPr>
        <w:t>upport legacy (Rel.16) 2Tx and 4Tx TPMI groups</w:t>
      </w:r>
    </w:p>
    <w:p w14:paraId="71339D96" w14:textId="472B10CB" w:rsidR="005E361A" w:rsidRPr="00182791" w:rsidRDefault="00286F5A" w:rsidP="00286F5A">
      <w:pPr>
        <w:pStyle w:val="ListParagraph"/>
        <w:numPr>
          <w:ilvl w:val="0"/>
          <w:numId w:val="72"/>
        </w:numPr>
        <w:overflowPunct w:val="0"/>
        <w:autoSpaceDE w:val="0"/>
        <w:autoSpaceDN w:val="0"/>
        <w:adjustRightInd w:val="0"/>
        <w:ind w:leftChars="0"/>
        <w:textAlignment w:val="baseline"/>
        <w:rPr>
          <w:rFonts w:eastAsia="Times New Roman"/>
          <w:i/>
          <w:sz w:val="20"/>
          <w:lang w:eastAsia="ja-JP"/>
        </w:rPr>
      </w:pPr>
      <w:r>
        <w:rPr>
          <w:i/>
          <w:sz w:val="20"/>
        </w:rPr>
        <w:t>8 port SRS resource: do not support any additional 8Tx TPMI groups</w:t>
      </w:r>
      <w:r w:rsidR="007764EC" w:rsidRPr="007764EC">
        <w:rPr>
          <w:i/>
          <w:sz w:val="20"/>
        </w:rPr>
        <w:t xml:space="preserve"> </w:t>
      </w:r>
      <w:r w:rsidR="007764EC">
        <w:rPr>
          <w:i/>
          <w:sz w:val="20"/>
        </w:rPr>
        <w:t>for Ng=4,8</w:t>
      </w:r>
      <w:bookmarkStart w:id="2" w:name="_GoBack"/>
      <w:bookmarkEnd w:id="2"/>
    </w:p>
    <w:p w14:paraId="779EDB0A" w14:textId="77777777" w:rsidR="005E361A" w:rsidRDefault="005E361A" w:rsidP="001465F0">
      <w:pPr>
        <w:pStyle w:val="0Maintext"/>
        <w:spacing w:after="0" w:afterAutospacing="0" w:line="240" w:lineRule="auto"/>
        <w:ind w:firstLine="0"/>
        <w:rPr>
          <w:lang w:val="en-US"/>
        </w:rPr>
      </w:pPr>
    </w:p>
    <w:p w14:paraId="602CE9E1" w14:textId="77777777" w:rsidR="001465F0" w:rsidRDefault="001465F0" w:rsidP="001465F0">
      <w:pPr>
        <w:pStyle w:val="0Maintext"/>
        <w:spacing w:after="0" w:afterAutospacing="0" w:line="240" w:lineRule="auto"/>
        <w:ind w:firstLine="0"/>
        <w:rPr>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7C9EA31D" w14:textId="1671F91C" w:rsidR="00484C26" w:rsidRDefault="00484C26" w:rsidP="00F3663C">
      <w:pPr>
        <w:pStyle w:val="2222"/>
        <w:numPr>
          <w:ilvl w:val="0"/>
          <w:numId w:val="5"/>
        </w:numPr>
        <w:spacing w:after="120" w:line="288" w:lineRule="auto"/>
        <w:ind w:firstLineChars="0"/>
        <w:rPr>
          <w:sz w:val="20"/>
        </w:rPr>
      </w:pPr>
      <w:r>
        <w:rPr>
          <w:sz w:val="20"/>
        </w:rPr>
        <w:t>RAN1#1</w:t>
      </w:r>
      <w:r w:rsidR="00015997">
        <w:rPr>
          <w:sz w:val="20"/>
        </w:rPr>
        <w:t>1</w:t>
      </w:r>
      <w:r w:rsidR="00EB5FFB">
        <w:rPr>
          <w:sz w:val="20"/>
        </w:rPr>
        <w:t>4</w:t>
      </w:r>
      <w:r>
        <w:rPr>
          <w:sz w:val="20"/>
        </w:rPr>
        <w:t>, Chairman’s notes</w:t>
      </w:r>
    </w:p>
    <w:p w14:paraId="4599DB25" w14:textId="3F64F78E" w:rsidR="00571F0B" w:rsidRDefault="00571F0B" w:rsidP="00FE13EE">
      <w:pPr>
        <w:rPr>
          <w:sz w:val="20"/>
          <w:lang w:val="en-US" w:eastAsia="x-none"/>
        </w:rPr>
      </w:pPr>
    </w:p>
    <w:p w14:paraId="7AA9FAD4" w14:textId="10B52C09" w:rsidR="00611657" w:rsidRDefault="001E3250" w:rsidP="001E3250">
      <w:pPr>
        <w:pStyle w:val="Heading1"/>
        <w:numPr>
          <w:ilvl w:val="0"/>
          <w:numId w:val="0"/>
        </w:numPr>
        <w:ind w:left="799" w:hanging="799"/>
      </w:pPr>
      <w:r>
        <w:t xml:space="preserve">Appendix </w:t>
      </w:r>
      <w:r w:rsidR="0020363B">
        <w:t>A</w:t>
      </w:r>
    </w:p>
    <w:p w14:paraId="65987857" w14:textId="77777777" w:rsidR="00C4269F" w:rsidRPr="00300A6D" w:rsidRDefault="00C4269F" w:rsidP="00C4269F">
      <w:pPr>
        <w:rPr>
          <w:rStyle w:val="Emphasis"/>
          <w:sz w:val="20"/>
          <w:u w:val="single"/>
        </w:rPr>
      </w:pPr>
      <w:r>
        <w:rPr>
          <w:rStyle w:val="Emphasis"/>
          <w:sz w:val="20"/>
          <w:u w:val="single"/>
        </w:rPr>
        <w:t>Partial</w:t>
      </w:r>
      <w:r w:rsidRPr="00300A6D">
        <w:rPr>
          <w:rStyle w:val="Emphasis"/>
          <w:sz w:val="20"/>
          <w:u w:val="single"/>
        </w:rPr>
        <w:t>-coherent precoder</w:t>
      </w:r>
      <w:r>
        <w:rPr>
          <w:rStyle w:val="Emphasis"/>
          <w:sz w:val="20"/>
          <w:u w:val="single"/>
        </w:rPr>
        <w:t>, Ng=2</w:t>
      </w:r>
    </w:p>
    <w:p w14:paraId="254D9991" w14:textId="77777777" w:rsidR="00C4269F" w:rsidRDefault="00C4269F" w:rsidP="00C4269F">
      <w:pPr>
        <w:rPr>
          <w:rStyle w:val="Emphasis"/>
          <w:i w:val="0"/>
          <w:sz w:val="20"/>
        </w:rPr>
      </w:pPr>
    </w:p>
    <w:p w14:paraId="2D092219" w14:textId="3D3CCA8D" w:rsidR="00C4269F" w:rsidRPr="00D037DE" w:rsidRDefault="00C4269F" w:rsidP="00C4269F">
      <w:pPr>
        <w:rPr>
          <w:rStyle w:val="Emphasis"/>
          <w:i w:val="0"/>
          <w:sz w:val="20"/>
        </w:rPr>
      </w:pPr>
      <w:r w:rsidRPr="00D037DE">
        <w:rPr>
          <w:rStyle w:val="Emphasis"/>
          <w:i w:val="0"/>
          <w:sz w:val="20"/>
        </w:rPr>
        <w:t>The SLS results according to the agreed EVM in RAN1#109-e are provided in this section for the following setting:</w:t>
      </w:r>
    </w:p>
    <w:p w14:paraId="526DEB6D" w14:textId="77777777" w:rsidR="00C4269F" w:rsidRPr="00D037DE" w:rsidRDefault="00C4269F" w:rsidP="00C4269F">
      <w:pPr>
        <w:pStyle w:val="ListParagraph"/>
        <w:numPr>
          <w:ilvl w:val="0"/>
          <w:numId w:val="47"/>
        </w:numPr>
        <w:ind w:leftChars="0"/>
        <w:rPr>
          <w:sz w:val="20"/>
        </w:rPr>
      </w:pPr>
      <w:r w:rsidRPr="00D037DE">
        <w:rPr>
          <w:sz w:val="20"/>
        </w:rPr>
        <w:t>8Tx antenna layout: Alt 2-b (Ng=2, (M, N ,P)=(1,2,2)</w:t>
      </w:r>
    </w:p>
    <w:p w14:paraId="5DEDA656" w14:textId="2A14DDFE" w:rsidR="00C4269F" w:rsidRPr="00D037DE" w:rsidRDefault="00C4269F" w:rsidP="00C4269F">
      <w:pPr>
        <w:pStyle w:val="ListParagraph"/>
        <w:numPr>
          <w:ilvl w:val="0"/>
          <w:numId w:val="47"/>
        </w:numPr>
        <w:ind w:leftChars="0"/>
        <w:rPr>
          <w:sz w:val="20"/>
        </w:rPr>
      </w:pPr>
      <w:r w:rsidRPr="00D037DE">
        <w:rPr>
          <w:sz w:val="20"/>
        </w:rPr>
        <w:t xml:space="preserve">Partial-coherent precoders based on Rel.15 4Tx FC TPMIs: the following alternatives for the codebooks (CBs) are compared. A summary is provided in </w:t>
      </w:r>
      <w:r w:rsidRPr="00D037DE">
        <w:rPr>
          <w:sz w:val="20"/>
        </w:rPr>
        <w:fldChar w:fldCharType="begin"/>
      </w:r>
      <w:r w:rsidRPr="00D037DE">
        <w:rPr>
          <w:sz w:val="20"/>
        </w:rPr>
        <w:instrText xml:space="preserve"> REF _Ref132305432 \h </w:instrText>
      </w:r>
      <w:r>
        <w:rPr>
          <w:sz w:val="20"/>
        </w:rPr>
        <w:instrText xml:space="preserve"> \* MERGEFORMAT </w:instrText>
      </w:r>
      <w:r w:rsidRPr="00D037DE">
        <w:rPr>
          <w:sz w:val="20"/>
        </w:rPr>
      </w:r>
      <w:r w:rsidRPr="00D037DE">
        <w:rPr>
          <w:sz w:val="20"/>
        </w:rPr>
        <w:fldChar w:fldCharType="separate"/>
      </w:r>
      <w:r w:rsidR="00EB5FFB" w:rsidRPr="00EB5FFB">
        <w:rPr>
          <w:sz w:val="20"/>
        </w:rPr>
        <w:t xml:space="preserve">Table </w:t>
      </w:r>
      <w:r w:rsidR="00EB5FFB" w:rsidRPr="00EB5FFB">
        <w:rPr>
          <w:noProof/>
          <w:sz w:val="20"/>
        </w:rPr>
        <w:t>1</w:t>
      </w:r>
      <w:r w:rsidRPr="00D037DE">
        <w:rPr>
          <w:sz w:val="20"/>
        </w:rPr>
        <w:fldChar w:fldCharType="end"/>
      </w:r>
      <w:r w:rsidRPr="00D037DE">
        <w:rPr>
          <w:sz w:val="20"/>
        </w:rPr>
        <w:t>.</w:t>
      </w:r>
    </w:p>
    <w:p w14:paraId="0113271C" w14:textId="77777777" w:rsidR="00C4269F" w:rsidRPr="00D037DE" w:rsidRDefault="00C4269F" w:rsidP="00C4269F">
      <w:pPr>
        <w:pStyle w:val="ListParagraph"/>
        <w:numPr>
          <w:ilvl w:val="1"/>
          <w:numId w:val="47"/>
        </w:numPr>
        <w:ind w:leftChars="0"/>
        <w:rPr>
          <w:sz w:val="20"/>
        </w:rPr>
      </w:pPr>
      <w:r w:rsidRPr="00D037DE">
        <w:rPr>
          <w:sz w:val="20"/>
        </w:rPr>
        <w:t>CB0-CB12, depending on subsampling of Rel.15 4Tx FC TPMIs, and whether subsampling applied to all layer splits, or only when L1&gt;0,L2&gt;0 (both groups are used).</w:t>
      </w:r>
    </w:p>
    <w:p w14:paraId="56D005EF" w14:textId="77777777" w:rsidR="00C4269F" w:rsidRPr="00D037DE" w:rsidRDefault="00C4269F" w:rsidP="00C4269F">
      <w:pPr>
        <w:pStyle w:val="ListParagraph"/>
        <w:numPr>
          <w:ilvl w:val="0"/>
          <w:numId w:val="47"/>
        </w:numPr>
        <w:ind w:leftChars="0"/>
        <w:rPr>
          <w:sz w:val="20"/>
        </w:rPr>
      </w:pPr>
      <w:r w:rsidRPr="00D037DE">
        <w:rPr>
          <w:sz w:val="20"/>
        </w:rPr>
        <w:t xml:space="preserve">Three different evaluations are performed. </w:t>
      </w:r>
    </w:p>
    <w:p w14:paraId="0580747A" w14:textId="77777777" w:rsidR="00C4269F" w:rsidRPr="00D037DE" w:rsidRDefault="00C4269F" w:rsidP="00C4269F">
      <w:pPr>
        <w:pStyle w:val="ListParagraph"/>
        <w:numPr>
          <w:ilvl w:val="1"/>
          <w:numId w:val="47"/>
        </w:numPr>
        <w:ind w:leftChars="0"/>
        <w:rPr>
          <w:sz w:val="20"/>
        </w:rPr>
      </w:pPr>
      <w:r w:rsidRPr="00D037DE">
        <w:rPr>
          <w:sz w:val="20"/>
        </w:rPr>
        <w:t>Evaluation 1: maxRank=2</w:t>
      </w:r>
    </w:p>
    <w:p w14:paraId="2C01124F" w14:textId="77777777" w:rsidR="00C4269F" w:rsidRPr="00D037DE" w:rsidRDefault="00C4269F" w:rsidP="00C4269F">
      <w:pPr>
        <w:pStyle w:val="ListParagraph"/>
        <w:numPr>
          <w:ilvl w:val="1"/>
          <w:numId w:val="47"/>
        </w:numPr>
        <w:ind w:leftChars="0"/>
        <w:rPr>
          <w:sz w:val="20"/>
        </w:rPr>
      </w:pPr>
      <w:r w:rsidRPr="00D037DE">
        <w:rPr>
          <w:sz w:val="20"/>
        </w:rPr>
        <w:t>Evaluation 2: maxRank=4</w:t>
      </w:r>
    </w:p>
    <w:p w14:paraId="40283E0F" w14:textId="77777777" w:rsidR="00C4269F" w:rsidRPr="00D037DE" w:rsidRDefault="00C4269F" w:rsidP="00C4269F">
      <w:pPr>
        <w:pStyle w:val="ListParagraph"/>
        <w:numPr>
          <w:ilvl w:val="1"/>
          <w:numId w:val="47"/>
        </w:numPr>
        <w:ind w:leftChars="0"/>
        <w:rPr>
          <w:sz w:val="20"/>
        </w:rPr>
      </w:pPr>
      <w:r w:rsidRPr="00D037DE">
        <w:rPr>
          <w:sz w:val="20"/>
        </w:rPr>
        <w:t>Evaluation 3: maxRank=8</w:t>
      </w:r>
    </w:p>
    <w:p w14:paraId="62E1ABB9" w14:textId="77777777" w:rsidR="00C4269F" w:rsidRDefault="00C4269F" w:rsidP="00C4269F">
      <w:pPr>
        <w:rPr>
          <w:rStyle w:val="Emphasis"/>
          <w:sz w:val="20"/>
        </w:rPr>
      </w:pPr>
    </w:p>
    <w:p w14:paraId="0685D617" w14:textId="570DEED1" w:rsidR="00C4269F" w:rsidRDefault="00C4269F" w:rsidP="00C4269F">
      <w:pPr>
        <w:pStyle w:val="Caption"/>
        <w:keepNext/>
        <w:jc w:val="center"/>
      </w:pPr>
      <w:bookmarkStart w:id="3" w:name="_Ref132305432"/>
      <w:r>
        <w:t xml:space="preserve">Table </w:t>
      </w:r>
      <w:r>
        <w:fldChar w:fldCharType="begin"/>
      </w:r>
      <w:r>
        <w:instrText xml:space="preserve"> SEQ Table \* ARABIC </w:instrText>
      </w:r>
      <w:r>
        <w:fldChar w:fldCharType="separate"/>
      </w:r>
      <w:r w:rsidR="00EB5FFB">
        <w:rPr>
          <w:noProof/>
        </w:rPr>
        <w:t>1</w:t>
      </w:r>
      <w:r>
        <w:fldChar w:fldCharType="end"/>
      </w:r>
      <w:bookmarkEnd w:id="3"/>
    </w:p>
    <w:tbl>
      <w:tblPr>
        <w:tblStyle w:val="TableGrid"/>
        <w:tblW w:w="0" w:type="auto"/>
        <w:jc w:val="center"/>
        <w:tblLook w:val="04A0" w:firstRow="1" w:lastRow="0" w:firstColumn="1" w:lastColumn="0" w:noHBand="0" w:noVBand="1"/>
      </w:tblPr>
      <w:tblGrid>
        <w:gridCol w:w="1755"/>
        <w:gridCol w:w="683"/>
        <w:gridCol w:w="2750"/>
        <w:gridCol w:w="2526"/>
      </w:tblGrid>
      <w:tr w:rsidR="00C4269F" w14:paraId="2E31300F" w14:textId="77777777" w:rsidTr="00D907D9">
        <w:trPr>
          <w:jc w:val="center"/>
        </w:trPr>
        <w:tc>
          <w:tcPr>
            <w:tcW w:w="0" w:type="auto"/>
            <w:vAlign w:val="center"/>
          </w:tcPr>
          <w:p w14:paraId="5772E9D3" w14:textId="77777777" w:rsidR="00C4269F" w:rsidRPr="001A4E9E" w:rsidRDefault="00C4269F" w:rsidP="00D907D9">
            <w:pPr>
              <w:rPr>
                <w:rStyle w:val="Emphasis"/>
                <w:i w:val="0"/>
                <w:sz w:val="20"/>
              </w:rPr>
            </w:pPr>
            <w:r>
              <w:rPr>
                <w:rStyle w:val="Emphasis"/>
                <w:i w:val="0"/>
                <w:sz w:val="20"/>
              </w:rPr>
              <w:t>Layer split (L1,L2)</w:t>
            </w:r>
          </w:p>
        </w:tc>
        <w:tc>
          <w:tcPr>
            <w:tcW w:w="0" w:type="auto"/>
            <w:vAlign w:val="center"/>
          </w:tcPr>
          <w:p w14:paraId="6E8129B4" w14:textId="77777777" w:rsidR="00C4269F" w:rsidRPr="001A4E9E" w:rsidRDefault="00C4269F" w:rsidP="00D907D9">
            <w:pPr>
              <w:rPr>
                <w:rStyle w:val="Emphasis"/>
                <w:i w:val="0"/>
                <w:sz w:val="20"/>
              </w:rPr>
            </w:pPr>
          </w:p>
        </w:tc>
        <w:tc>
          <w:tcPr>
            <w:tcW w:w="0" w:type="auto"/>
            <w:vAlign w:val="center"/>
          </w:tcPr>
          <w:p w14:paraId="6C29C75D" w14:textId="77777777" w:rsidR="00C4269F" w:rsidRPr="001A4E9E" w:rsidRDefault="00C4269F" w:rsidP="00D907D9">
            <w:pPr>
              <w:rPr>
                <w:rStyle w:val="Emphasis"/>
                <w:i w:val="0"/>
                <w:sz w:val="20"/>
              </w:rPr>
            </w:pPr>
            <w:r>
              <w:rPr>
                <w:rStyle w:val="Emphasis"/>
                <w:i w:val="0"/>
                <w:sz w:val="20"/>
              </w:rPr>
              <w:t>4Tx FC r</w:t>
            </w:r>
            <w:r w:rsidRPr="001A4E9E">
              <w:rPr>
                <w:rStyle w:val="Emphasis"/>
                <w:i w:val="0"/>
                <w:sz w:val="20"/>
              </w:rPr>
              <w:t>ank 1</w:t>
            </w:r>
            <w:r>
              <w:rPr>
                <w:rStyle w:val="Emphasis"/>
                <w:i w:val="0"/>
                <w:sz w:val="20"/>
              </w:rPr>
              <w:t>,2,3 subsampling</w:t>
            </w:r>
          </w:p>
        </w:tc>
        <w:tc>
          <w:tcPr>
            <w:tcW w:w="0" w:type="auto"/>
            <w:vAlign w:val="center"/>
          </w:tcPr>
          <w:p w14:paraId="19D2270F" w14:textId="77777777" w:rsidR="00C4269F" w:rsidRPr="001A4E9E" w:rsidRDefault="00C4269F" w:rsidP="00D907D9">
            <w:pPr>
              <w:rPr>
                <w:rStyle w:val="Emphasis"/>
                <w:i w:val="0"/>
                <w:sz w:val="20"/>
              </w:rPr>
            </w:pPr>
            <w:r>
              <w:rPr>
                <w:rStyle w:val="Emphasis"/>
                <w:i w:val="0"/>
                <w:sz w:val="20"/>
              </w:rPr>
              <w:t>TPMIs</w:t>
            </w:r>
          </w:p>
        </w:tc>
      </w:tr>
      <w:tr w:rsidR="00C4269F" w14:paraId="58AE353B" w14:textId="77777777" w:rsidTr="00D907D9">
        <w:trPr>
          <w:jc w:val="center"/>
        </w:trPr>
        <w:tc>
          <w:tcPr>
            <w:tcW w:w="0" w:type="auto"/>
            <w:vMerge w:val="restart"/>
            <w:vAlign w:val="center"/>
          </w:tcPr>
          <w:p w14:paraId="300D7F79" w14:textId="77777777" w:rsidR="00C4269F" w:rsidRDefault="00C4269F" w:rsidP="00D907D9">
            <w:pPr>
              <w:rPr>
                <w:rStyle w:val="Emphasis"/>
                <w:i w:val="0"/>
                <w:sz w:val="20"/>
              </w:rPr>
            </w:pPr>
            <w:r>
              <w:rPr>
                <w:rStyle w:val="Emphasis"/>
                <w:i w:val="0"/>
                <w:sz w:val="20"/>
              </w:rPr>
              <w:t xml:space="preserve">Only for </w:t>
            </w:r>
          </w:p>
          <w:p w14:paraId="10E01E80" w14:textId="77777777" w:rsidR="00C4269F" w:rsidRPr="001A4E9E" w:rsidRDefault="00C4269F" w:rsidP="00D907D9">
            <w:pPr>
              <w:rPr>
                <w:rStyle w:val="Emphasis"/>
                <w:i w:val="0"/>
                <w:sz w:val="20"/>
              </w:rPr>
            </w:pPr>
            <w:r>
              <w:rPr>
                <w:rStyle w:val="Emphasis"/>
                <w:i w:val="0"/>
                <w:sz w:val="20"/>
              </w:rPr>
              <w:t>L1&gt;0,L2&gt;0</w:t>
            </w:r>
          </w:p>
        </w:tc>
        <w:tc>
          <w:tcPr>
            <w:tcW w:w="0" w:type="auto"/>
            <w:vAlign w:val="center"/>
          </w:tcPr>
          <w:p w14:paraId="00FECA4D" w14:textId="77777777" w:rsidR="00C4269F" w:rsidRPr="001A4E9E" w:rsidRDefault="00C4269F" w:rsidP="00D907D9">
            <w:pPr>
              <w:rPr>
                <w:rStyle w:val="Emphasis"/>
                <w:i w:val="0"/>
                <w:sz w:val="20"/>
              </w:rPr>
            </w:pPr>
            <w:r w:rsidRPr="001A4E9E">
              <w:rPr>
                <w:rStyle w:val="Emphasis"/>
                <w:i w:val="0"/>
                <w:sz w:val="20"/>
              </w:rPr>
              <w:t>CB0</w:t>
            </w:r>
          </w:p>
        </w:tc>
        <w:tc>
          <w:tcPr>
            <w:tcW w:w="0" w:type="auto"/>
            <w:vMerge w:val="restart"/>
            <w:vAlign w:val="center"/>
          </w:tcPr>
          <w:p w14:paraId="49A3AF7C" w14:textId="77777777" w:rsidR="00C4269F" w:rsidRPr="001A4E9E" w:rsidRDefault="00C4269F" w:rsidP="00D907D9">
            <w:pPr>
              <w:rPr>
                <w:rStyle w:val="Emphasis"/>
                <w:i w:val="0"/>
                <w:sz w:val="20"/>
              </w:rPr>
            </w:pPr>
            <w:r w:rsidRPr="00EB5F20">
              <w:rPr>
                <w:rStyle w:val="Emphasis"/>
                <w:i w:val="0"/>
                <w:sz w:val="20"/>
              </w:rPr>
              <w:t>Subsampling=2</w:t>
            </w:r>
          </w:p>
        </w:tc>
        <w:tc>
          <w:tcPr>
            <w:tcW w:w="0" w:type="auto"/>
            <w:vAlign w:val="center"/>
          </w:tcPr>
          <w:p w14:paraId="278FF4C7" w14:textId="77777777" w:rsidR="00C4269F" w:rsidRPr="001A4E9E" w:rsidRDefault="00C4269F" w:rsidP="00D907D9">
            <w:pPr>
              <w:rPr>
                <w:rStyle w:val="Emphasis"/>
                <w:i w:val="0"/>
                <w:sz w:val="20"/>
              </w:rPr>
            </w:pPr>
            <w:r>
              <w:rPr>
                <w:rStyle w:val="Emphasis"/>
                <w:i w:val="0"/>
                <w:sz w:val="20"/>
              </w:rPr>
              <w:t>Even-numbered, {0,2,…}</w:t>
            </w:r>
          </w:p>
        </w:tc>
      </w:tr>
      <w:tr w:rsidR="00C4269F" w14:paraId="0B4C28F1" w14:textId="77777777" w:rsidTr="00D907D9">
        <w:trPr>
          <w:jc w:val="center"/>
        </w:trPr>
        <w:tc>
          <w:tcPr>
            <w:tcW w:w="0" w:type="auto"/>
            <w:vMerge/>
            <w:vAlign w:val="center"/>
          </w:tcPr>
          <w:p w14:paraId="2E3D0874" w14:textId="77777777" w:rsidR="00C4269F" w:rsidRPr="001A4E9E" w:rsidRDefault="00C4269F" w:rsidP="00D907D9">
            <w:pPr>
              <w:rPr>
                <w:rStyle w:val="Emphasis"/>
                <w:i w:val="0"/>
                <w:sz w:val="20"/>
              </w:rPr>
            </w:pPr>
          </w:p>
        </w:tc>
        <w:tc>
          <w:tcPr>
            <w:tcW w:w="0" w:type="auto"/>
            <w:vAlign w:val="center"/>
          </w:tcPr>
          <w:p w14:paraId="767A12D1" w14:textId="77777777" w:rsidR="00C4269F" w:rsidRPr="001A4E9E" w:rsidRDefault="00C4269F" w:rsidP="00D907D9">
            <w:pPr>
              <w:rPr>
                <w:rStyle w:val="Emphasis"/>
                <w:i w:val="0"/>
                <w:sz w:val="20"/>
              </w:rPr>
            </w:pPr>
            <w:r w:rsidRPr="001A4E9E">
              <w:rPr>
                <w:rStyle w:val="Emphasis"/>
                <w:i w:val="0"/>
                <w:sz w:val="20"/>
              </w:rPr>
              <w:t>CB1</w:t>
            </w:r>
          </w:p>
        </w:tc>
        <w:tc>
          <w:tcPr>
            <w:tcW w:w="0" w:type="auto"/>
            <w:vMerge/>
            <w:vAlign w:val="center"/>
          </w:tcPr>
          <w:p w14:paraId="4430E379" w14:textId="77777777" w:rsidR="00C4269F" w:rsidRPr="001A4E9E" w:rsidRDefault="00C4269F" w:rsidP="00D907D9">
            <w:pPr>
              <w:rPr>
                <w:rStyle w:val="Emphasis"/>
                <w:i w:val="0"/>
                <w:sz w:val="20"/>
              </w:rPr>
            </w:pPr>
          </w:p>
        </w:tc>
        <w:tc>
          <w:tcPr>
            <w:tcW w:w="0" w:type="auto"/>
            <w:vAlign w:val="center"/>
          </w:tcPr>
          <w:p w14:paraId="22936310" w14:textId="77777777" w:rsidR="00C4269F" w:rsidRPr="001A4E9E" w:rsidRDefault="00C4269F" w:rsidP="00D907D9">
            <w:pPr>
              <w:rPr>
                <w:rStyle w:val="Emphasis"/>
                <w:i w:val="0"/>
                <w:sz w:val="20"/>
              </w:rPr>
            </w:pPr>
            <w:r>
              <w:rPr>
                <w:rStyle w:val="Emphasis"/>
                <w:i w:val="0"/>
                <w:sz w:val="20"/>
              </w:rPr>
              <w:t>Odd-numbered, {1,3,..}</w:t>
            </w:r>
          </w:p>
        </w:tc>
      </w:tr>
      <w:tr w:rsidR="00C4269F" w14:paraId="16755DBC" w14:textId="77777777" w:rsidTr="00D907D9">
        <w:trPr>
          <w:jc w:val="center"/>
        </w:trPr>
        <w:tc>
          <w:tcPr>
            <w:tcW w:w="0" w:type="auto"/>
            <w:vMerge/>
            <w:vAlign w:val="center"/>
          </w:tcPr>
          <w:p w14:paraId="03CB6E03" w14:textId="77777777" w:rsidR="00C4269F" w:rsidRPr="001A4E9E" w:rsidRDefault="00C4269F" w:rsidP="00D907D9">
            <w:pPr>
              <w:rPr>
                <w:rStyle w:val="Emphasis"/>
                <w:i w:val="0"/>
                <w:sz w:val="20"/>
              </w:rPr>
            </w:pPr>
          </w:p>
        </w:tc>
        <w:tc>
          <w:tcPr>
            <w:tcW w:w="0" w:type="auto"/>
            <w:vAlign w:val="center"/>
          </w:tcPr>
          <w:p w14:paraId="2E480F01" w14:textId="77777777" w:rsidR="00C4269F" w:rsidRPr="001A4E9E" w:rsidRDefault="00C4269F" w:rsidP="00D907D9">
            <w:pPr>
              <w:rPr>
                <w:rStyle w:val="Emphasis"/>
                <w:i w:val="0"/>
                <w:sz w:val="20"/>
              </w:rPr>
            </w:pPr>
            <w:r w:rsidRPr="001A4E9E">
              <w:rPr>
                <w:rStyle w:val="Emphasis"/>
                <w:i w:val="0"/>
                <w:sz w:val="20"/>
              </w:rPr>
              <w:t>CB2</w:t>
            </w:r>
          </w:p>
        </w:tc>
        <w:tc>
          <w:tcPr>
            <w:tcW w:w="0" w:type="auto"/>
            <w:vMerge/>
            <w:vAlign w:val="center"/>
          </w:tcPr>
          <w:p w14:paraId="1D746FC2" w14:textId="77777777" w:rsidR="00C4269F" w:rsidRPr="001A4E9E" w:rsidRDefault="00C4269F" w:rsidP="00D907D9">
            <w:pPr>
              <w:rPr>
                <w:rStyle w:val="Emphasis"/>
                <w:i w:val="0"/>
                <w:sz w:val="20"/>
              </w:rPr>
            </w:pPr>
          </w:p>
        </w:tc>
        <w:tc>
          <w:tcPr>
            <w:tcW w:w="0" w:type="auto"/>
            <w:vAlign w:val="center"/>
          </w:tcPr>
          <w:p w14:paraId="16F02984" w14:textId="77777777" w:rsidR="00C4269F" w:rsidRPr="001A4E9E" w:rsidRDefault="00C4269F" w:rsidP="00D907D9">
            <w:pPr>
              <w:rPr>
                <w:rStyle w:val="Emphasis"/>
                <w:i w:val="0"/>
                <w:sz w:val="20"/>
              </w:rPr>
            </w:pPr>
            <w:r>
              <w:rPr>
                <w:rStyle w:val="Emphasis"/>
                <w:i w:val="0"/>
                <w:sz w:val="20"/>
              </w:rPr>
              <w:t>O1=1, [1,-1]</w:t>
            </w:r>
          </w:p>
        </w:tc>
      </w:tr>
      <w:tr w:rsidR="00C4269F" w14:paraId="25399A36" w14:textId="77777777" w:rsidTr="00D907D9">
        <w:trPr>
          <w:jc w:val="center"/>
        </w:trPr>
        <w:tc>
          <w:tcPr>
            <w:tcW w:w="0" w:type="auto"/>
            <w:vMerge/>
            <w:vAlign w:val="center"/>
          </w:tcPr>
          <w:p w14:paraId="2F99B24A" w14:textId="77777777" w:rsidR="00C4269F" w:rsidRPr="001A4E9E" w:rsidRDefault="00C4269F" w:rsidP="00D907D9">
            <w:pPr>
              <w:rPr>
                <w:rStyle w:val="Emphasis"/>
                <w:i w:val="0"/>
                <w:sz w:val="20"/>
              </w:rPr>
            </w:pPr>
          </w:p>
        </w:tc>
        <w:tc>
          <w:tcPr>
            <w:tcW w:w="0" w:type="auto"/>
            <w:vAlign w:val="center"/>
          </w:tcPr>
          <w:p w14:paraId="3659952E" w14:textId="77777777" w:rsidR="00C4269F" w:rsidRPr="001A4E9E" w:rsidRDefault="00C4269F" w:rsidP="00D907D9">
            <w:pPr>
              <w:rPr>
                <w:rStyle w:val="Emphasis"/>
                <w:i w:val="0"/>
                <w:sz w:val="20"/>
              </w:rPr>
            </w:pPr>
            <w:r w:rsidRPr="001A4E9E">
              <w:rPr>
                <w:rStyle w:val="Emphasis"/>
                <w:i w:val="0"/>
                <w:sz w:val="20"/>
              </w:rPr>
              <w:t>CB3</w:t>
            </w:r>
          </w:p>
        </w:tc>
        <w:tc>
          <w:tcPr>
            <w:tcW w:w="0" w:type="auto"/>
            <w:vMerge/>
            <w:vAlign w:val="center"/>
          </w:tcPr>
          <w:p w14:paraId="25BCC673" w14:textId="77777777" w:rsidR="00C4269F" w:rsidRPr="001A4E9E" w:rsidRDefault="00C4269F" w:rsidP="00D907D9">
            <w:pPr>
              <w:rPr>
                <w:rStyle w:val="Emphasis"/>
                <w:i w:val="0"/>
                <w:sz w:val="20"/>
              </w:rPr>
            </w:pPr>
          </w:p>
        </w:tc>
        <w:tc>
          <w:tcPr>
            <w:tcW w:w="0" w:type="auto"/>
            <w:vAlign w:val="center"/>
          </w:tcPr>
          <w:p w14:paraId="56160138" w14:textId="77777777" w:rsidR="00C4269F" w:rsidRPr="001A4E9E" w:rsidRDefault="00C4269F" w:rsidP="00D907D9">
            <w:pPr>
              <w:rPr>
                <w:rStyle w:val="Emphasis"/>
                <w:i w:val="0"/>
                <w:sz w:val="20"/>
              </w:rPr>
            </w:pPr>
            <w:r>
              <w:rPr>
                <w:rStyle w:val="Emphasis"/>
                <w:i w:val="0"/>
                <w:sz w:val="20"/>
              </w:rPr>
              <w:t>O1=1, [j,-j]</w:t>
            </w:r>
          </w:p>
        </w:tc>
      </w:tr>
      <w:tr w:rsidR="00C4269F" w14:paraId="5D67BDBC" w14:textId="77777777" w:rsidTr="00D907D9">
        <w:trPr>
          <w:jc w:val="center"/>
        </w:trPr>
        <w:tc>
          <w:tcPr>
            <w:tcW w:w="0" w:type="auto"/>
            <w:vMerge/>
            <w:vAlign w:val="center"/>
          </w:tcPr>
          <w:p w14:paraId="2DDDCD6E" w14:textId="77777777" w:rsidR="00C4269F" w:rsidRPr="001A4E9E" w:rsidRDefault="00C4269F" w:rsidP="00D907D9">
            <w:pPr>
              <w:rPr>
                <w:rStyle w:val="Emphasis"/>
                <w:i w:val="0"/>
                <w:sz w:val="20"/>
              </w:rPr>
            </w:pPr>
          </w:p>
        </w:tc>
        <w:tc>
          <w:tcPr>
            <w:tcW w:w="0" w:type="auto"/>
            <w:vAlign w:val="center"/>
          </w:tcPr>
          <w:p w14:paraId="311EB733" w14:textId="77777777" w:rsidR="00C4269F" w:rsidRPr="001A4E9E" w:rsidRDefault="00C4269F" w:rsidP="00D907D9">
            <w:pPr>
              <w:rPr>
                <w:rStyle w:val="Emphasis"/>
                <w:i w:val="0"/>
                <w:sz w:val="20"/>
              </w:rPr>
            </w:pPr>
            <w:r w:rsidRPr="001A4E9E">
              <w:rPr>
                <w:rStyle w:val="Emphasis"/>
                <w:i w:val="0"/>
                <w:sz w:val="20"/>
              </w:rPr>
              <w:t>CB4</w:t>
            </w:r>
          </w:p>
        </w:tc>
        <w:tc>
          <w:tcPr>
            <w:tcW w:w="0" w:type="auto"/>
            <w:vMerge w:val="restart"/>
            <w:vAlign w:val="center"/>
          </w:tcPr>
          <w:p w14:paraId="0266E8E3" w14:textId="77777777" w:rsidR="00C4269F" w:rsidRPr="001A4E9E" w:rsidRDefault="00C4269F" w:rsidP="00D907D9">
            <w:pPr>
              <w:rPr>
                <w:rStyle w:val="Emphasis"/>
                <w:i w:val="0"/>
                <w:sz w:val="20"/>
              </w:rPr>
            </w:pPr>
            <w:r>
              <w:rPr>
                <w:rStyle w:val="Emphasis"/>
                <w:i w:val="0"/>
                <w:sz w:val="20"/>
              </w:rPr>
              <w:t>Subsampling=4</w:t>
            </w:r>
          </w:p>
        </w:tc>
        <w:tc>
          <w:tcPr>
            <w:tcW w:w="0" w:type="auto"/>
            <w:vAlign w:val="center"/>
          </w:tcPr>
          <w:p w14:paraId="4100F946" w14:textId="77777777" w:rsidR="00C4269F" w:rsidRPr="001A4E9E" w:rsidRDefault="00C4269F" w:rsidP="00D907D9">
            <w:pPr>
              <w:rPr>
                <w:rStyle w:val="Emphasis"/>
                <w:i w:val="0"/>
                <w:sz w:val="20"/>
              </w:rPr>
            </w:pPr>
            <w:r>
              <w:rPr>
                <w:rStyle w:val="Emphasis"/>
                <w:i w:val="0"/>
                <w:sz w:val="20"/>
              </w:rPr>
              <w:t>Even-numbered, {0,4,…}</w:t>
            </w:r>
          </w:p>
        </w:tc>
      </w:tr>
      <w:tr w:rsidR="00C4269F" w14:paraId="5E4D2E99" w14:textId="77777777" w:rsidTr="00D907D9">
        <w:trPr>
          <w:jc w:val="center"/>
        </w:trPr>
        <w:tc>
          <w:tcPr>
            <w:tcW w:w="0" w:type="auto"/>
            <w:vMerge/>
            <w:vAlign w:val="center"/>
          </w:tcPr>
          <w:p w14:paraId="6FE6B4D4" w14:textId="77777777" w:rsidR="00C4269F" w:rsidRPr="001A4E9E" w:rsidRDefault="00C4269F" w:rsidP="00D907D9">
            <w:pPr>
              <w:rPr>
                <w:rStyle w:val="Emphasis"/>
                <w:i w:val="0"/>
                <w:sz w:val="20"/>
              </w:rPr>
            </w:pPr>
          </w:p>
        </w:tc>
        <w:tc>
          <w:tcPr>
            <w:tcW w:w="0" w:type="auto"/>
            <w:vAlign w:val="center"/>
          </w:tcPr>
          <w:p w14:paraId="00B41990" w14:textId="77777777" w:rsidR="00C4269F" w:rsidRPr="001A4E9E" w:rsidRDefault="00C4269F" w:rsidP="00D907D9">
            <w:pPr>
              <w:rPr>
                <w:rStyle w:val="Emphasis"/>
                <w:i w:val="0"/>
                <w:sz w:val="20"/>
              </w:rPr>
            </w:pPr>
            <w:r w:rsidRPr="001A4E9E">
              <w:rPr>
                <w:rStyle w:val="Emphasis"/>
                <w:i w:val="0"/>
                <w:sz w:val="20"/>
              </w:rPr>
              <w:t>CB5</w:t>
            </w:r>
          </w:p>
        </w:tc>
        <w:tc>
          <w:tcPr>
            <w:tcW w:w="0" w:type="auto"/>
            <w:vMerge/>
            <w:vAlign w:val="center"/>
          </w:tcPr>
          <w:p w14:paraId="18455633" w14:textId="77777777" w:rsidR="00C4269F" w:rsidRPr="001A4E9E" w:rsidRDefault="00C4269F" w:rsidP="00D907D9">
            <w:pPr>
              <w:rPr>
                <w:rStyle w:val="Emphasis"/>
                <w:i w:val="0"/>
                <w:sz w:val="20"/>
              </w:rPr>
            </w:pPr>
          </w:p>
        </w:tc>
        <w:tc>
          <w:tcPr>
            <w:tcW w:w="0" w:type="auto"/>
            <w:vAlign w:val="center"/>
          </w:tcPr>
          <w:p w14:paraId="37088E70" w14:textId="77777777" w:rsidR="00C4269F" w:rsidRPr="001A4E9E" w:rsidRDefault="00C4269F" w:rsidP="00D907D9">
            <w:pPr>
              <w:rPr>
                <w:rStyle w:val="Emphasis"/>
                <w:i w:val="0"/>
                <w:sz w:val="20"/>
              </w:rPr>
            </w:pPr>
            <w:r>
              <w:rPr>
                <w:rStyle w:val="Emphasis"/>
                <w:i w:val="0"/>
                <w:sz w:val="20"/>
              </w:rPr>
              <w:t>Odd-numbered, {1,5,..}</w:t>
            </w:r>
          </w:p>
        </w:tc>
      </w:tr>
      <w:tr w:rsidR="00C4269F" w14:paraId="1D813892" w14:textId="77777777" w:rsidTr="00D907D9">
        <w:trPr>
          <w:jc w:val="center"/>
        </w:trPr>
        <w:tc>
          <w:tcPr>
            <w:tcW w:w="0" w:type="auto"/>
            <w:vMerge/>
            <w:vAlign w:val="center"/>
          </w:tcPr>
          <w:p w14:paraId="520185E3" w14:textId="77777777" w:rsidR="00C4269F" w:rsidRPr="001A4E9E" w:rsidRDefault="00C4269F" w:rsidP="00D907D9">
            <w:pPr>
              <w:rPr>
                <w:rStyle w:val="Emphasis"/>
                <w:i w:val="0"/>
                <w:sz w:val="20"/>
              </w:rPr>
            </w:pPr>
          </w:p>
        </w:tc>
        <w:tc>
          <w:tcPr>
            <w:tcW w:w="0" w:type="auto"/>
            <w:vAlign w:val="center"/>
          </w:tcPr>
          <w:p w14:paraId="1F7A3B4B" w14:textId="77777777" w:rsidR="00C4269F" w:rsidRPr="001A4E9E" w:rsidRDefault="00C4269F" w:rsidP="00D907D9">
            <w:pPr>
              <w:rPr>
                <w:rStyle w:val="Emphasis"/>
                <w:i w:val="0"/>
                <w:sz w:val="20"/>
              </w:rPr>
            </w:pPr>
            <w:r w:rsidRPr="001A4E9E">
              <w:rPr>
                <w:rStyle w:val="Emphasis"/>
                <w:i w:val="0"/>
                <w:sz w:val="20"/>
              </w:rPr>
              <w:t>CB6</w:t>
            </w:r>
          </w:p>
        </w:tc>
        <w:tc>
          <w:tcPr>
            <w:tcW w:w="0" w:type="auto"/>
            <w:vMerge/>
            <w:vAlign w:val="center"/>
          </w:tcPr>
          <w:p w14:paraId="2F418051" w14:textId="77777777" w:rsidR="00C4269F" w:rsidRPr="001A4E9E" w:rsidRDefault="00C4269F" w:rsidP="00D907D9">
            <w:pPr>
              <w:rPr>
                <w:rStyle w:val="Emphasis"/>
                <w:i w:val="0"/>
                <w:sz w:val="20"/>
              </w:rPr>
            </w:pPr>
          </w:p>
        </w:tc>
        <w:tc>
          <w:tcPr>
            <w:tcW w:w="0" w:type="auto"/>
            <w:vAlign w:val="center"/>
          </w:tcPr>
          <w:p w14:paraId="7EE4759E" w14:textId="77777777" w:rsidR="00C4269F" w:rsidRPr="001A4E9E" w:rsidRDefault="00C4269F" w:rsidP="00D907D9">
            <w:pPr>
              <w:rPr>
                <w:rStyle w:val="Emphasis"/>
                <w:i w:val="0"/>
                <w:sz w:val="20"/>
              </w:rPr>
            </w:pPr>
            <w:r>
              <w:rPr>
                <w:rStyle w:val="Emphasis"/>
                <w:i w:val="0"/>
                <w:sz w:val="20"/>
              </w:rPr>
              <w:t>Even-numbered, {2,6,…}</w:t>
            </w:r>
          </w:p>
        </w:tc>
      </w:tr>
      <w:tr w:rsidR="00C4269F" w14:paraId="71B78015" w14:textId="77777777" w:rsidTr="00D907D9">
        <w:trPr>
          <w:jc w:val="center"/>
        </w:trPr>
        <w:tc>
          <w:tcPr>
            <w:tcW w:w="0" w:type="auto"/>
            <w:vMerge/>
            <w:vAlign w:val="center"/>
          </w:tcPr>
          <w:p w14:paraId="0163EA6C" w14:textId="77777777" w:rsidR="00C4269F" w:rsidRPr="001A4E9E" w:rsidRDefault="00C4269F" w:rsidP="00D907D9">
            <w:pPr>
              <w:rPr>
                <w:rStyle w:val="Emphasis"/>
                <w:i w:val="0"/>
                <w:sz w:val="20"/>
              </w:rPr>
            </w:pPr>
          </w:p>
        </w:tc>
        <w:tc>
          <w:tcPr>
            <w:tcW w:w="0" w:type="auto"/>
            <w:vAlign w:val="center"/>
          </w:tcPr>
          <w:p w14:paraId="7124D93E" w14:textId="77777777" w:rsidR="00C4269F" w:rsidRPr="001A4E9E" w:rsidRDefault="00C4269F" w:rsidP="00D907D9">
            <w:pPr>
              <w:rPr>
                <w:rStyle w:val="Emphasis"/>
                <w:i w:val="0"/>
                <w:sz w:val="20"/>
              </w:rPr>
            </w:pPr>
            <w:r w:rsidRPr="001A4E9E">
              <w:rPr>
                <w:rStyle w:val="Emphasis"/>
                <w:i w:val="0"/>
                <w:sz w:val="20"/>
              </w:rPr>
              <w:t>CB7</w:t>
            </w:r>
          </w:p>
        </w:tc>
        <w:tc>
          <w:tcPr>
            <w:tcW w:w="0" w:type="auto"/>
            <w:vMerge/>
            <w:vAlign w:val="center"/>
          </w:tcPr>
          <w:p w14:paraId="2DAF1F94" w14:textId="77777777" w:rsidR="00C4269F" w:rsidRPr="001A4E9E" w:rsidRDefault="00C4269F" w:rsidP="00D907D9">
            <w:pPr>
              <w:rPr>
                <w:rStyle w:val="Emphasis"/>
                <w:i w:val="0"/>
                <w:sz w:val="20"/>
              </w:rPr>
            </w:pPr>
          </w:p>
        </w:tc>
        <w:tc>
          <w:tcPr>
            <w:tcW w:w="0" w:type="auto"/>
            <w:vAlign w:val="center"/>
          </w:tcPr>
          <w:p w14:paraId="325B401E" w14:textId="77777777" w:rsidR="00C4269F" w:rsidRPr="001A4E9E" w:rsidRDefault="00C4269F" w:rsidP="00D907D9">
            <w:pPr>
              <w:rPr>
                <w:rStyle w:val="Emphasis"/>
                <w:i w:val="0"/>
                <w:sz w:val="20"/>
              </w:rPr>
            </w:pPr>
            <w:r>
              <w:rPr>
                <w:rStyle w:val="Emphasis"/>
                <w:i w:val="0"/>
                <w:sz w:val="20"/>
              </w:rPr>
              <w:t>Odd-numbered, {3,7,..}</w:t>
            </w:r>
          </w:p>
        </w:tc>
      </w:tr>
      <w:tr w:rsidR="00C4269F" w14:paraId="3DD57BF6" w14:textId="77777777" w:rsidTr="00D907D9">
        <w:trPr>
          <w:jc w:val="center"/>
        </w:trPr>
        <w:tc>
          <w:tcPr>
            <w:tcW w:w="0" w:type="auto"/>
            <w:vMerge/>
            <w:vAlign w:val="center"/>
          </w:tcPr>
          <w:p w14:paraId="27B9A6E2" w14:textId="77777777" w:rsidR="00C4269F" w:rsidRPr="001A4E9E" w:rsidRDefault="00C4269F" w:rsidP="00D907D9">
            <w:pPr>
              <w:rPr>
                <w:rStyle w:val="Emphasis"/>
                <w:i w:val="0"/>
                <w:sz w:val="20"/>
              </w:rPr>
            </w:pPr>
          </w:p>
        </w:tc>
        <w:tc>
          <w:tcPr>
            <w:tcW w:w="0" w:type="auto"/>
            <w:vAlign w:val="center"/>
          </w:tcPr>
          <w:p w14:paraId="1843EC51" w14:textId="77777777" w:rsidR="00C4269F" w:rsidRPr="001A4E9E" w:rsidRDefault="00C4269F" w:rsidP="00D907D9">
            <w:pPr>
              <w:rPr>
                <w:rStyle w:val="Emphasis"/>
                <w:i w:val="0"/>
                <w:sz w:val="20"/>
              </w:rPr>
            </w:pPr>
            <w:r w:rsidRPr="001A4E9E">
              <w:rPr>
                <w:rStyle w:val="Emphasis"/>
                <w:i w:val="0"/>
                <w:sz w:val="20"/>
              </w:rPr>
              <w:t>CB8</w:t>
            </w:r>
          </w:p>
        </w:tc>
        <w:tc>
          <w:tcPr>
            <w:tcW w:w="0" w:type="auto"/>
            <w:vMerge/>
            <w:vAlign w:val="center"/>
          </w:tcPr>
          <w:p w14:paraId="00CDAC75" w14:textId="77777777" w:rsidR="00C4269F" w:rsidRPr="001A4E9E" w:rsidRDefault="00C4269F" w:rsidP="00D907D9">
            <w:pPr>
              <w:rPr>
                <w:rStyle w:val="Emphasis"/>
                <w:i w:val="0"/>
                <w:sz w:val="20"/>
              </w:rPr>
            </w:pPr>
          </w:p>
        </w:tc>
        <w:tc>
          <w:tcPr>
            <w:tcW w:w="0" w:type="auto"/>
            <w:vAlign w:val="center"/>
          </w:tcPr>
          <w:p w14:paraId="6D5DAD7D" w14:textId="77777777" w:rsidR="00C4269F" w:rsidRPr="001A4E9E" w:rsidRDefault="00C4269F" w:rsidP="00D907D9">
            <w:pPr>
              <w:rPr>
                <w:rStyle w:val="Emphasis"/>
                <w:i w:val="0"/>
                <w:sz w:val="20"/>
              </w:rPr>
            </w:pPr>
            <w:r>
              <w:rPr>
                <w:rStyle w:val="Emphasis"/>
                <w:i w:val="0"/>
                <w:sz w:val="20"/>
              </w:rPr>
              <w:t>O1=1, [1,-1], co-phase {0,2}</w:t>
            </w:r>
          </w:p>
        </w:tc>
      </w:tr>
      <w:tr w:rsidR="00C4269F" w14:paraId="464568F5" w14:textId="77777777" w:rsidTr="00D907D9">
        <w:trPr>
          <w:jc w:val="center"/>
        </w:trPr>
        <w:tc>
          <w:tcPr>
            <w:tcW w:w="0" w:type="auto"/>
            <w:vMerge/>
            <w:vAlign w:val="center"/>
          </w:tcPr>
          <w:p w14:paraId="420172CB" w14:textId="77777777" w:rsidR="00C4269F" w:rsidRPr="001A4E9E" w:rsidRDefault="00C4269F" w:rsidP="00D907D9">
            <w:pPr>
              <w:rPr>
                <w:rStyle w:val="Emphasis"/>
                <w:i w:val="0"/>
                <w:sz w:val="20"/>
              </w:rPr>
            </w:pPr>
          </w:p>
        </w:tc>
        <w:tc>
          <w:tcPr>
            <w:tcW w:w="0" w:type="auto"/>
            <w:vAlign w:val="center"/>
          </w:tcPr>
          <w:p w14:paraId="4C9DBB33" w14:textId="77777777" w:rsidR="00C4269F" w:rsidRPr="001A4E9E" w:rsidRDefault="00C4269F" w:rsidP="00D907D9">
            <w:pPr>
              <w:rPr>
                <w:rStyle w:val="Emphasis"/>
                <w:i w:val="0"/>
                <w:sz w:val="20"/>
              </w:rPr>
            </w:pPr>
            <w:r w:rsidRPr="001A4E9E">
              <w:rPr>
                <w:rStyle w:val="Emphasis"/>
                <w:i w:val="0"/>
                <w:sz w:val="20"/>
              </w:rPr>
              <w:t>CB9</w:t>
            </w:r>
          </w:p>
        </w:tc>
        <w:tc>
          <w:tcPr>
            <w:tcW w:w="0" w:type="auto"/>
            <w:vMerge/>
            <w:vAlign w:val="center"/>
          </w:tcPr>
          <w:p w14:paraId="5A236B1E" w14:textId="77777777" w:rsidR="00C4269F" w:rsidRPr="001A4E9E" w:rsidRDefault="00C4269F" w:rsidP="00D907D9">
            <w:pPr>
              <w:rPr>
                <w:rStyle w:val="Emphasis"/>
                <w:i w:val="0"/>
                <w:sz w:val="20"/>
              </w:rPr>
            </w:pPr>
          </w:p>
        </w:tc>
        <w:tc>
          <w:tcPr>
            <w:tcW w:w="0" w:type="auto"/>
            <w:vAlign w:val="center"/>
          </w:tcPr>
          <w:p w14:paraId="1BD144B4" w14:textId="77777777" w:rsidR="00C4269F" w:rsidRPr="001A4E9E" w:rsidRDefault="00C4269F" w:rsidP="00D907D9">
            <w:pPr>
              <w:rPr>
                <w:rStyle w:val="Emphasis"/>
                <w:i w:val="0"/>
                <w:sz w:val="20"/>
              </w:rPr>
            </w:pPr>
            <w:r>
              <w:rPr>
                <w:rStyle w:val="Emphasis"/>
                <w:i w:val="0"/>
                <w:sz w:val="20"/>
              </w:rPr>
              <w:t>O1=1, [1-1], co-phase {1,3}</w:t>
            </w:r>
          </w:p>
        </w:tc>
      </w:tr>
      <w:tr w:rsidR="00C4269F" w:rsidRPr="001A4E9E" w14:paraId="0D084E51" w14:textId="77777777" w:rsidTr="00D907D9">
        <w:trPr>
          <w:jc w:val="center"/>
        </w:trPr>
        <w:tc>
          <w:tcPr>
            <w:tcW w:w="0" w:type="auto"/>
            <w:vMerge/>
            <w:vAlign w:val="center"/>
          </w:tcPr>
          <w:p w14:paraId="6FD8685A" w14:textId="77777777" w:rsidR="00C4269F" w:rsidRPr="001A4E9E" w:rsidRDefault="00C4269F" w:rsidP="00D907D9">
            <w:pPr>
              <w:rPr>
                <w:rStyle w:val="Emphasis"/>
                <w:i w:val="0"/>
                <w:sz w:val="20"/>
              </w:rPr>
            </w:pPr>
          </w:p>
        </w:tc>
        <w:tc>
          <w:tcPr>
            <w:tcW w:w="0" w:type="auto"/>
            <w:vAlign w:val="center"/>
          </w:tcPr>
          <w:p w14:paraId="5C282D5E" w14:textId="77777777" w:rsidR="00C4269F" w:rsidRPr="001A4E9E" w:rsidRDefault="00C4269F" w:rsidP="00D907D9">
            <w:pPr>
              <w:rPr>
                <w:rStyle w:val="Emphasis"/>
                <w:i w:val="0"/>
                <w:sz w:val="20"/>
              </w:rPr>
            </w:pPr>
            <w:r>
              <w:rPr>
                <w:rStyle w:val="Emphasis"/>
                <w:i w:val="0"/>
                <w:sz w:val="20"/>
              </w:rPr>
              <w:t>CB10</w:t>
            </w:r>
          </w:p>
        </w:tc>
        <w:tc>
          <w:tcPr>
            <w:tcW w:w="0" w:type="auto"/>
            <w:vMerge/>
            <w:vAlign w:val="center"/>
          </w:tcPr>
          <w:p w14:paraId="0C6165EA" w14:textId="77777777" w:rsidR="00C4269F" w:rsidRPr="001A4E9E" w:rsidRDefault="00C4269F" w:rsidP="00D907D9">
            <w:pPr>
              <w:rPr>
                <w:rStyle w:val="Emphasis"/>
                <w:i w:val="0"/>
                <w:sz w:val="20"/>
              </w:rPr>
            </w:pPr>
          </w:p>
        </w:tc>
        <w:tc>
          <w:tcPr>
            <w:tcW w:w="0" w:type="auto"/>
            <w:vAlign w:val="center"/>
          </w:tcPr>
          <w:p w14:paraId="0F8F71AA" w14:textId="77777777" w:rsidR="00C4269F" w:rsidRPr="001A4E9E" w:rsidRDefault="00C4269F" w:rsidP="00D907D9">
            <w:pPr>
              <w:rPr>
                <w:rStyle w:val="Emphasis"/>
                <w:i w:val="0"/>
                <w:sz w:val="20"/>
              </w:rPr>
            </w:pPr>
            <w:r>
              <w:rPr>
                <w:rStyle w:val="Emphasis"/>
                <w:i w:val="0"/>
                <w:sz w:val="20"/>
              </w:rPr>
              <w:t>O1=1, [j,-j], co-phase {0,2}</w:t>
            </w:r>
          </w:p>
        </w:tc>
      </w:tr>
      <w:tr w:rsidR="00C4269F" w:rsidRPr="001A4E9E" w14:paraId="1493F97B" w14:textId="77777777" w:rsidTr="00D907D9">
        <w:trPr>
          <w:jc w:val="center"/>
        </w:trPr>
        <w:tc>
          <w:tcPr>
            <w:tcW w:w="0" w:type="auto"/>
            <w:vMerge/>
            <w:vAlign w:val="center"/>
          </w:tcPr>
          <w:p w14:paraId="12B13ED0" w14:textId="77777777" w:rsidR="00C4269F" w:rsidRPr="001A4E9E" w:rsidRDefault="00C4269F" w:rsidP="00D907D9">
            <w:pPr>
              <w:rPr>
                <w:rStyle w:val="Emphasis"/>
                <w:i w:val="0"/>
                <w:sz w:val="20"/>
              </w:rPr>
            </w:pPr>
          </w:p>
        </w:tc>
        <w:tc>
          <w:tcPr>
            <w:tcW w:w="0" w:type="auto"/>
            <w:vAlign w:val="center"/>
          </w:tcPr>
          <w:p w14:paraId="34C36CAF" w14:textId="77777777" w:rsidR="00C4269F" w:rsidRPr="001A4E9E" w:rsidRDefault="00C4269F" w:rsidP="00D907D9">
            <w:pPr>
              <w:rPr>
                <w:rStyle w:val="Emphasis"/>
                <w:i w:val="0"/>
                <w:sz w:val="20"/>
              </w:rPr>
            </w:pPr>
            <w:r w:rsidRPr="001A4E9E">
              <w:rPr>
                <w:rStyle w:val="Emphasis"/>
                <w:i w:val="0"/>
                <w:sz w:val="20"/>
              </w:rPr>
              <w:t>CB</w:t>
            </w:r>
            <w:r>
              <w:rPr>
                <w:rStyle w:val="Emphasis"/>
                <w:i w:val="0"/>
                <w:sz w:val="20"/>
              </w:rPr>
              <w:t>11</w:t>
            </w:r>
          </w:p>
        </w:tc>
        <w:tc>
          <w:tcPr>
            <w:tcW w:w="0" w:type="auto"/>
            <w:vMerge/>
            <w:vAlign w:val="center"/>
          </w:tcPr>
          <w:p w14:paraId="482D351D" w14:textId="77777777" w:rsidR="00C4269F" w:rsidRPr="001A4E9E" w:rsidRDefault="00C4269F" w:rsidP="00D907D9">
            <w:pPr>
              <w:rPr>
                <w:rStyle w:val="Emphasis"/>
                <w:i w:val="0"/>
                <w:sz w:val="20"/>
              </w:rPr>
            </w:pPr>
          </w:p>
        </w:tc>
        <w:tc>
          <w:tcPr>
            <w:tcW w:w="0" w:type="auto"/>
            <w:vAlign w:val="center"/>
          </w:tcPr>
          <w:p w14:paraId="095B7494" w14:textId="77777777" w:rsidR="00C4269F" w:rsidRPr="001A4E9E" w:rsidRDefault="00C4269F" w:rsidP="00D907D9">
            <w:pPr>
              <w:rPr>
                <w:rStyle w:val="Emphasis"/>
                <w:i w:val="0"/>
                <w:sz w:val="20"/>
              </w:rPr>
            </w:pPr>
            <w:r>
              <w:rPr>
                <w:rStyle w:val="Emphasis"/>
                <w:i w:val="0"/>
                <w:sz w:val="20"/>
              </w:rPr>
              <w:t>O1=1, [j,-j], co-phase {1,3}</w:t>
            </w:r>
          </w:p>
        </w:tc>
      </w:tr>
      <w:tr w:rsidR="00C4269F" w:rsidRPr="001A4E9E" w14:paraId="05AB4F19" w14:textId="77777777" w:rsidTr="00D907D9">
        <w:trPr>
          <w:jc w:val="center"/>
        </w:trPr>
        <w:tc>
          <w:tcPr>
            <w:tcW w:w="0" w:type="auto"/>
            <w:vMerge/>
            <w:vAlign w:val="center"/>
          </w:tcPr>
          <w:p w14:paraId="0BD6A181" w14:textId="77777777" w:rsidR="00C4269F" w:rsidRPr="001A4E9E" w:rsidRDefault="00C4269F" w:rsidP="00D907D9">
            <w:pPr>
              <w:rPr>
                <w:rStyle w:val="Emphasis"/>
                <w:i w:val="0"/>
                <w:sz w:val="20"/>
              </w:rPr>
            </w:pPr>
          </w:p>
        </w:tc>
        <w:tc>
          <w:tcPr>
            <w:tcW w:w="0" w:type="auto"/>
            <w:vAlign w:val="center"/>
          </w:tcPr>
          <w:p w14:paraId="43FE7FB8" w14:textId="77777777" w:rsidR="00C4269F" w:rsidRPr="001A4E9E" w:rsidRDefault="00C4269F" w:rsidP="00D907D9">
            <w:pPr>
              <w:rPr>
                <w:rStyle w:val="Emphasis"/>
                <w:i w:val="0"/>
                <w:sz w:val="20"/>
              </w:rPr>
            </w:pPr>
            <w:r>
              <w:rPr>
                <w:rStyle w:val="Emphasis"/>
                <w:i w:val="0"/>
                <w:sz w:val="20"/>
              </w:rPr>
              <w:t>CB12</w:t>
            </w:r>
          </w:p>
        </w:tc>
        <w:tc>
          <w:tcPr>
            <w:tcW w:w="0" w:type="auto"/>
            <w:vAlign w:val="center"/>
          </w:tcPr>
          <w:p w14:paraId="157695FB" w14:textId="77777777" w:rsidR="00C4269F" w:rsidRPr="001A4E9E" w:rsidRDefault="00C4269F" w:rsidP="00D907D9">
            <w:pPr>
              <w:rPr>
                <w:rStyle w:val="Emphasis"/>
                <w:i w:val="0"/>
                <w:sz w:val="20"/>
              </w:rPr>
            </w:pPr>
            <w:r>
              <w:rPr>
                <w:rStyle w:val="Emphasis"/>
                <w:i w:val="0"/>
                <w:sz w:val="20"/>
              </w:rPr>
              <w:t>No subsampling</w:t>
            </w:r>
          </w:p>
        </w:tc>
        <w:tc>
          <w:tcPr>
            <w:tcW w:w="0" w:type="auto"/>
            <w:vAlign w:val="center"/>
          </w:tcPr>
          <w:p w14:paraId="01647363" w14:textId="77777777" w:rsidR="00C4269F" w:rsidRDefault="00C4269F" w:rsidP="00D907D9">
            <w:pPr>
              <w:rPr>
                <w:rStyle w:val="Emphasis"/>
                <w:i w:val="0"/>
                <w:sz w:val="20"/>
              </w:rPr>
            </w:pPr>
            <w:r>
              <w:rPr>
                <w:rStyle w:val="Emphasis"/>
                <w:i w:val="0"/>
                <w:sz w:val="20"/>
              </w:rPr>
              <w:t>All TPMIs</w:t>
            </w:r>
          </w:p>
        </w:tc>
      </w:tr>
      <w:tr w:rsidR="00C4269F" w:rsidRPr="001A4E9E" w14:paraId="0B982601" w14:textId="77777777" w:rsidTr="00D907D9">
        <w:tblPrEx>
          <w:jc w:val="left"/>
        </w:tblPrEx>
        <w:tc>
          <w:tcPr>
            <w:tcW w:w="0" w:type="auto"/>
            <w:vMerge w:val="restart"/>
            <w:vAlign w:val="center"/>
          </w:tcPr>
          <w:p w14:paraId="1806130E" w14:textId="77777777" w:rsidR="00C4269F" w:rsidRPr="001A4E9E" w:rsidRDefault="00C4269F" w:rsidP="00D907D9">
            <w:pPr>
              <w:rPr>
                <w:rStyle w:val="Emphasis"/>
                <w:i w:val="0"/>
                <w:sz w:val="20"/>
              </w:rPr>
            </w:pPr>
            <w:r>
              <w:rPr>
                <w:rStyle w:val="Emphasis"/>
                <w:i w:val="0"/>
                <w:sz w:val="20"/>
              </w:rPr>
              <w:t>All (L1,L2)</w:t>
            </w:r>
          </w:p>
        </w:tc>
        <w:tc>
          <w:tcPr>
            <w:tcW w:w="0" w:type="auto"/>
            <w:vAlign w:val="center"/>
          </w:tcPr>
          <w:p w14:paraId="3C15BC10" w14:textId="77777777" w:rsidR="00C4269F" w:rsidRPr="001A4E9E" w:rsidRDefault="00C4269F" w:rsidP="00D907D9">
            <w:pPr>
              <w:rPr>
                <w:rStyle w:val="Emphasis"/>
                <w:i w:val="0"/>
                <w:sz w:val="20"/>
              </w:rPr>
            </w:pPr>
            <w:r w:rsidRPr="001A4E9E">
              <w:rPr>
                <w:rStyle w:val="Emphasis"/>
                <w:i w:val="0"/>
                <w:sz w:val="20"/>
              </w:rPr>
              <w:t>CB0</w:t>
            </w:r>
          </w:p>
        </w:tc>
        <w:tc>
          <w:tcPr>
            <w:tcW w:w="0" w:type="auto"/>
            <w:vMerge w:val="restart"/>
            <w:vAlign w:val="center"/>
          </w:tcPr>
          <w:p w14:paraId="28DC8052" w14:textId="77777777" w:rsidR="00C4269F" w:rsidRPr="001A4E9E" w:rsidRDefault="00C4269F" w:rsidP="00D907D9">
            <w:pPr>
              <w:rPr>
                <w:rStyle w:val="Emphasis"/>
                <w:i w:val="0"/>
                <w:sz w:val="20"/>
              </w:rPr>
            </w:pPr>
            <w:r w:rsidRPr="00EB5F20">
              <w:rPr>
                <w:rStyle w:val="Emphasis"/>
                <w:i w:val="0"/>
                <w:sz w:val="20"/>
              </w:rPr>
              <w:t>Subsampling=2</w:t>
            </w:r>
          </w:p>
        </w:tc>
        <w:tc>
          <w:tcPr>
            <w:tcW w:w="0" w:type="auto"/>
            <w:vAlign w:val="center"/>
          </w:tcPr>
          <w:p w14:paraId="2E3392EC" w14:textId="77777777" w:rsidR="00C4269F" w:rsidRPr="001A4E9E" w:rsidRDefault="00C4269F" w:rsidP="00D907D9">
            <w:pPr>
              <w:rPr>
                <w:rStyle w:val="Emphasis"/>
                <w:i w:val="0"/>
                <w:sz w:val="20"/>
              </w:rPr>
            </w:pPr>
            <w:r>
              <w:rPr>
                <w:rStyle w:val="Emphasis"/>
                <w:i w:val="0"/>
                <w:sz w:val="20"/>
              </w:rPr>
              <w:t>Even-numbered, {0,2,…}</w:t>
            </w:r>
          </w:p>
        </w:tc>
      </w:tr>
      <w:tr w:rsidR="00C4269F" w:rsidRPr="001A4E9E" w14:paraId="3B627086" w14:textId="77777777" w:rsidTr="00D907D9">
        <w:tblPrEx>
          <w:jc w:val="left"/>
        </w:tblPrEx>
        <w:tc>
          <w:tcPr>
            <w:tcW w:w="0" w:type="auto"/>
            <w:vMerge/>
            <w:vAlign w:val="center"/>
          </w:tcPr>
          <w:p w14:paraId="66F6A5AA" w14:textId="77777777" w:rsidR="00C4269F" w:rsidRPr="001A4E9E" w:rsidRDefault="00C4269F" w:rsidP="00D907D9">
            <w:pPr>
              <w:rPr>
                <w:rStyle w:val="Emphasis"/>
                <w:i w:val="0"/>
                <w:sz w:val="20"/>
              </w:rPr>
            </w:pPr>
          </w:p>
        </w:tc>
        <w:tc>
          <w:tcPr>
            <w:tcW w:w="0" w:type="auto"/>
            <w:vAlign w:val="center"/>
          </w:tcPr>
          <w:p w14:paraId="1F3E5888" w14:textId="77777777" w:rsidR="00C4269F" w:rsidRPr="001A4E9E" w:rsidRDefault="00C4269F" w:rsidP="00D907D9">
            <w:pPr>
              <w:rPr>
                <w:rStyle w:val="Emphasis"/>
                <w:i w:val="0"/>
                <w:sz w:val="20"/>
              </w:rPr>
            </w:pPr>
            <w:r w:rsidRPr="001A4E9E">
              <w:rPr>
                <w:rStyle w:val="Emphasis"/>
                <w:i w:val="0"/>
                <w:sz w:val="20"/>
              </w:rPr>
              <w:t>CB1</w:t>
            </w:r>
          </w:p>
        </w:tc>
        <w:tc>
          <w:tcPr>
            <w:tcW w:w="0" w:type="auto"/>
            <w:vMerge/>
            <w:vAlign w:val="center"/>
          </w:tcPr>
          <w:p w14:paraId="35D710DB" w14:textId="77777777" w:rsidR="00C4269F" w:rsidRPr="001A4E9E" w:rsidRDefault="00C4269F" w:rsidP="00D907D9">
            <w:pPr>
              <w:rPr>
                <w:rStyle w:val="Emphasis"/>
                <w:i w:val="0"/>
                <w:sz w:val="20"/>
              </w:rPr>
            </w:pPr>
          </w:p>
        </w:tc>
        <w:tc>
          <w:tcPr>
            <w:tcW w:w="0" w:type="auto"/>
            <w:vAlign w:val="center"/>
          </w:tcPr>
          <w:p w14:paraId="16AE64EC" w14:textId="77777777" w:rsidR="00C4269F" w:rsidRPr="001A4E9E" w:rsidRDefault="00C4269F" w:rsidP="00D907D9">
            <w:pPr>
              <w:rPr>
                <w:rStyle w:val="Emphasis"/>
                <w:i w:val="0"/>
                <w:sz w:val="20"/>
              </w:rPr>
            </w:pPr>
            <w:r>
              <w:rPr>
                <w:rStyle w:val="Emphasis"/>
                <w:i w:val="0"/>
                <w:sz w:val="20"/>
              </w:rPr>
              <w:t>Odd-numbered, {1,3,..}</w:t>
            </w:r>
          </w:p>
        </w:tc>
      </w:tr>
      <w:tr w:rsidR="00C4269F" w:rsidRPr="001A4E9E" w14:paraId="4ECCC6DE" w14:textId="77777777" w:rsidTr="00D907D9">
        <w:tblPrEx>
          <w:jc w:val="left"/>
        </w:tblPrEx>
        <w:tc>
          <w:tcPr>
            <w:tcW w:w="0" w:type="auto"/>
            <w:vMerge/>
            <w:vAlign w:val="center"/>
          </w:tcPr>
          <w:p w14:paraId="4A83A6C3" w14:textId="77777777" w:rsidR="00C4269F" w:rsidRPr="001A4E9E" w:rsidRDefault="00C4269F" w:rsidP="00D907D9">
            <w:pPr>
              <w:rPr>
                <w:rStyle w:val="Emphasis"/>
                <w:i w:val="0"/>
                <w:sz w:val="20"/>
              </w:rPr>
            </w:pPr>
          </w:p>
        </w:tc>
        <w:tc>
          <w:tcPr>
            <w:tcW w:w="0" w:type="auto"/>
            <w:vAlign w:val="center"/>
          </w:tcPr>
          <w:p w14:paraId="37A157C3" w14:textId="77777777" w:rsidR="00C4269F" w:rsidRPr="001A4E9E" w:rsidRDefault="00C4269F" w:rsidP="00D907D9">
            <w:pPr>
              <w:rPr>
                <w:rStyle w:val="Emphasis"/>
                <w:i w:val="0"/>
                <w:sz w:val="20"/>
              </w:rPr>
            </w:pPr>
            <w:r w:rsidRPr="001A4E9E">
              <w:rPr>
                <w:rStyle w:val="Emphasis"/>
                <w:i w:val="0"/>
                <w:sz w:val="20"/>
              </w:rPr>
              <w:t>CB2</w:t>
            </w:r>
          </w:p>
        </w:tc>
        <w:tc>
          <w:tcPr>
            <w:tcW w:w="0" w:type="auto"/>
            <w:vMerge/>
            <w:vAlign w:val="center"/>
          </w:tcPr>
          <w:p w14:paraId="43B0B446" w14:textId="77777777" w:rsidR="00C4269F" w:rsidRPr="001A4E9E" w:rsidRDefault="00C4269F" w:rsidP="00D907D9">
            <w:pPr>
              <w:rPr>
                <w:rStyle w:val="Emphasis"/>
                <w:i w:val="0"/>
                <w:sz w:val="20"/>
              </w:rPr>
            </w:pPr>
          </w:p>
        </w:tc>
        <w:tc>
          <w:tcPr>
            <w:tcW w:w="0" w:type="auto"/>
            <w:vAlign w:val="center"/>
          </w:tcPr>
          <w:p w14:paraId="6D00B280" w14:textId="77777777" w:rsidR="00C4269F" w:rsidRPr="001A4E9E" w:rsidRDefault="00C4269F" w:rsidP="00D907D9">
            <w:pPr>
              <w:rPr>
                <w:rStyle w:val="Emphasis"/>
                <w:i w:val="0"/>
                <w:sz w:val="20"/>
              </w:rPr>
            </w:pPr>
            <w:r>
              <w:rPr>
                <w:rStyle w:val="Emphasis"/>
                <w:i w:val="0"/>
                <w:sz w:val="20"/>
              </w:rPr>
              <w:t>O1=1, [1,-1]</w:t>
            </w:r>
          </w:p>
        </w:tc>
      </w:tr>
      <w:tr w:rsidR="00C4269F" w:rsidRPr="001A4E9E" w14:paraId="760B6747" w14:textId="77777777" w:rsidTr="00D907D9">
        <w:tblPrEx>
          <w:jc w:val="left"/>
        </w:tblPrEx>
        <w:tc>
          <w:tcPr>
            <w:tcW w:w="0" w:type="auto"/>
            <w:vMerge/>
            <w:vAlign w:val="center"/>
          </w:tcPr>
          <w:p w14:paraId="20F621EB" w14:textId="77777777" w:rsidR="00C4269F" w:rsidRPr="001A4E9E" w:rsidRDefault="00C4269F" w:rsidP="00D907D9">
            <w:pPr>
              <w:rPr>
                <w:rStyle w:val="Emphasis"/>
                <w:i w:val="0"/>
                <w:sz w:val="20"/>
              </w:rPr>
            </w:pPr>
          </w:p>
        </w:tc>
        <w:tc>
          <w:tcPr>
            <w:tcW w:w="0" w:type="auto"/>
            <w:vAlign w:val="center"/>
          </w:tcPr>
          <w:p w14:paraId="1D800419" w14:textId="77777777" w:rsidR="00C4269F" w:rsidRPr="001A4E9E" w:rsidRDefault="00C4269F" w:rsidP="00D907D9">
            <w:pPr>
              <w:rPr>
                <w:rStyle w:val="Emphasis"/>
                <w:i w:val="0"/>
                <w:sz w:val="20"/>
              </w:rPr>
            </w:pPr>
            <w:r w:rsidRPr="001A4E9E">
              <w:rPr>
                <w:rStyle w:val="Emphasis"/>
                <w:i w:val="0"/>
                <w:sz w:val="20"/>
              </w:rPr>
              <w:t>CB3</w:t>
            </w:r>
          </w:p>
        </w:tc>
        <w:tc>
          <w:tcPr>
            <w:tcW w:w="0" w:type="auto"/>
            <w:vMerge/>
            <w:vAlign w:val="center"/>
          </w:tcPr>
          <w:p w14:paraId="5329F0BF" w14:textId="77777777" w:rsidR="00C4269F" w:rsidRPr="001A4E9E" w:rsidRDefault="00C4269F" w:rsidP="00D907D9">
            <w:pPr>
              <w:rPr>
                <w:rStyle w:val="Emphasis"/>
                <w:i w:val="0"/>
                <w:sz w:val="20"/>
              </w:rPr>
            </w:pPr>
          </w:p>
        </w:tc>
        <w:tc>
          <w:tcPr>
            <w:tcW w:w="0" w:type="auto"/>
            <w:vAlign w:val="center"/>
          </w:tcPr>
          <w:p w14:paraId="0B05BC09" w14:textId="77777777" w:rsidR="00C4269F" w:rsidRPr="001A4E9E" w:rsidRDefault="00C4269F" w:rsidP="00D907D9">
            <w:pPr>
              <w:rPr>
                <w:rStyle w:val="Emphasis"/>
                <w:i w:val="0"/>
                <w:sz w:val="20"/>
              </w:rPr>
            </w:pPr>
            <w:r>
              <w:rPr>
                <w:rStyle w:val="Emphasis"/>
                <w:i w:val="0"/>
                <w:sz w:val="20"/>
              </w:rPr>
              <w:t>O1=1, [j,-j]</w:t>
            </w:r>
          </w:p>
        </w:tc>
      </w:tr>
      <w:tr w:rsidR="00C4269F" w:rsidRPr="001A4E9E" w14:paraId="295A15AE" w14:textId="77777777" w:rsidTr="00D907D9">
        <w:tblPrEx>
          <w:jc w:val="left"/>
        </w:tblPrEx>
        <w:tc>
          <w:tcPr>
            <w:tcW w:w="0" w:type="auto"/>
            <w:vMerge/>
            <w:vAlign w:val="center"/>
          </w:tcPr>
          <w:p w14:paraId="2E860FF9" w14:textId="77777777" w:rsidR="00C4269F" w:rsidRPr="001A4E9E" w:rsidRDefault="00C4269F" w:rsidP="00D907D9">
            <w:pPr>
              <w:rPr>
                <w:rStyle w:val="Emphasis"/>
                <w:i w:val="0"/>
                <w:sz w:val="20"/>
              </w:rPr>
            </w:pPr>
          </w:p>
        </w:tc>
        <w:tc>
          <w:tcPr>
            <w:tcW w:w="0" w:type="auto"/>
            <w:vAlign w:val="center"/>
          </w:tcPr>
          <w:p w14:paraId="681F7CA0" w14:textId="77777777" w:rsidR="00C4269F" w:rsidRPr="001A4E9E" w:rsidRDefault="00C4269F" w:rsidP="00D907D9">
            <w:pPr>
              <w:rPr>
                <w:rStyle w:val="Emphasis"/>
                <w:i w:val="0"/>
                <w:sz w:val="20"/>
              </w:rPr>
            </w:pPr>
            <w:r w:rsidRPr="001A4E9E">
              <w:rPr>
                <w:rStyle w:val="Emphasis"/>
                <w:i w:val="0"/>
                <w:sz w:val="20"/>
              </w:rPr>
              <w:t>CB4</w:t>
            </w:r>
          </w:p>
        </w:tc>
        <w:tc>
          <w:tcPr>
            <w:tcW w:w="0" w:type="auto"/>
            <w:vMerge w:val="restart"/>
            <w:vAlign w:val="center"/>
          </w:tcPr>
          <w:p w14:paraId="1AFCF6AB" w14:textId="77777777" w:rsidR="00C4269F" w:rsidRPr="001A4E9E" w:rsidRDefault="00C4269F" w:rsidP="00D907D9">
            <w:pPr>
              <w:rPr>
                <w:rStyle w:val="Emphasis"/>
                <w:i w:val="0"/>
                <w:sz w:val="20"/>
              </w:rPr>
            </w:pPr>
            <w:r>
              <w:rPr>
                <w:rStyle w:val="Emphasis"/>
                <w:i w:val="0"/>
                <w:sz w:val="20"/>
              </w:rPr>
              <w:t>Subsampling=4</w:t>
            </w:r>
          </w:p>
        </w:tc>
        <w:tc>
          <w:tcPr>
            <w:tcW w:w="0" w:type="auto"/>
            <w:vAlign w:val="center"/>
          </w:tcPr>
          <w:p w14:paraId="758FD137" w14:textId="77777777" w:rsidR="00C4269F" w:rsidRPr="001A4E9E" w:rsidRDefault="00C4269F" w:rsidP="00D907D9">
            <w:pPr>
              <w:rPr>
                <w:rStyle w:val="Emphasis"/>
                <w:i w:val="0"/>
                <w:sz w:val="20"/>
              </w:rPr>
            </w:pPr>
            <w:r>
              <w:rPr>
                <w:rStyle w:val="Emphasis"/>
                <w:i w:val="0"/>
                <w:sz w:val="20"/>
              </w:rPr>
              <w:t>Even-numbered, {0,4,…}</w:t>
            </w:r>
          </w:p>
        </w:tc>
      </w:tr>
      <w:tr w:rsidR="00C4269F" w:rsidRPr="001A4E9E" w14:paraId="58664526" w14:textId="77777777" w:rsidTr="00D907D9">
        <w:tblPrEx>
          <w:jc w:val="left"/>
        </w:tblPrEx>
        <w:tc>
          <w:tcPr>
            <w:tcW w:w="0" w:type="auto"/>
            <w:vMerge/>
            <w:vAlign w:val="center"/>
          </w:tcPr>
          <w:p w14:paraId="7FFE80DC" w14:textId="77777777" w:rsidR="00C4269F" w:rsidRPr="001A4E9E" w:rsidRDefault="00C4269F" w:rsidP="00D907D9">
            <w:pPr>
              <w:rPr>
                <w:rStyle w:val="Emphasis"/>
                <w:i w:val="0"/>
                <w:sz w:val="20"/>
              </w:rPr>
            </w:pPr>
          </w:p>
        </w:tc>
        <w:tc>
          <w:tcPr>
            <w:tcW w:w="0" w:type="auto"/>
            <w:vAlign w:val="center"/>
          </w:tcPr>
          <w:p w14:paraId="61A27127" w14:textId="77777777" w:rsidR="00C4269F" w:rsidRPr="001A4E9E" w:rsidRDefault="00C4269F" w:rsidP="00D907D9">
            <w:pPr>
              <w:rPr>
                <w:rStyle w:val="Emphasis"/>
                <w:i w:val="0"/>
                <w:sz w:val="20"/>
              </w:rPr>
            </w:pPr>
            <w:r w:rsidRPr="001A4E9E">
              <w:rPr>
                <w:rStyle w:val="Emphasis"/>
                <w:i w:val="0"/>
                <w:sz w:val="20"/>
              </w:rPr>
              <w:t>CB5</w:t>
            </w:r>
          </w:p>
        </w:tc>
        <w:tc>
          <w:tcPr>
            <w:tcW w:w="0" w:type="auto"/>
            <w:vMerge/>
            <w:vAlign w:val="center"/>
          </w:tcPr>
          <w:p w14:paraId="2FDBE17A" w14:textId="77777777" w:rsidR="00C4269F" w:rsidRPr="001A4E9E" w:rsidRDefault="00C4269F" w:rsidP="00D907D9">
            <w:pPr>
              <w:rPr>
                <w:rStyle w:val="Emphasis"/>
                <w:i w:val="0"/>
                <w:sz w:val="20"/>
              </w:rPr>
            </w:pPr>
          </w:p>
        </w:tc>
        <w:tc>
          <w:tcPr>
            <w:tcW w:w="0" w:type="auto"/>
            <w:vAlign w:val="center"/>
          </w:tcPr>
          <w:p w14:paraId="2165C5E9" w14:textId="77777777" w:rsidR="00C4269F" w:rsidRPr="001A4E9E" w:rsidRDefault="00C4269F" w:rsidP="00D907D9">
            <w:pPr>
              <w:rPr>
                <w:rStyle w:val="Emphasis"/>
                <w:i w:val="0"/>
                <w:sz w:val="20"/>
              </w:rPr>
            </w:pPr>
            <w:r>
              <w:rPr>
                <w:rStyle w:val="Emphasis"/>
                <w:i w:val="0"/>
                <w:sz w:val="20"/>
              </w:rPr>
              <w:t>Odd-numbered, {1,5,..}</w:t>
            </w:r>
          </w:p>
        </w:tc>
      </w:tr>
      <w:tr w:rsidR="00C4269F" w:rsidRPr="001A4E9E" w14:paraId="4A132F46" w14:textId="77777777" w:rsidTr="00D907D9">
        <w:tblPrEx>
          <w:jc w:val="left"/>
        </w:tblPrEx>
        <w:tc>
          <w:tcPr>
            <w:tcW w:w="0" w:type="auto"/>
            <w:vMerge/>
            <w:vAlign w:val="center"/>
          </w:tcPr>
          <w:p w14:paraId="6677A3E9" w14:textId="77777777" w:rsidR="00C4269F" w:rsidRPr="001A4E9E" w:rsidRDefault="00C4269F" w:rsidP="00D907D9">
            <w:pPr>
              <w:rPr>
                <w:rStyle w:val="Emphasis"/>
                <w:i w:val="0"/>
                <w:sz w:val="20"/>
              </w:rPr>
            </w:pPr>
          </w:p>
        </w:tc>
        <w:tc>
          <w:tcPr>
            <w:tcW w:w="0" w:type="auto"/>
            <w:vAlign w:val="center"/>
          </w:tcPr>
          <w:p w14:paraId="16D80B12" w14:textId="77777777" w:rsidR="00C4269F" w:rsidRPr="001A4E9E" w:rsidRDefault="00C4269F" w:rsidP="00D907D9">
            <w:pPr>
              <w:rPr>
                <w:rStyle w:val="Emphasis"/>
                <w:i w:val="0"/>
                <w:sz w:val="20"/>
              </w:rPr>
            </w:pPr>
            <w:r w:rsidRPr="001A4E9E">
              <w:rPr>
                <w:rStyle w:val="Emphasis"/>
                <w:i w:val="0"/>
                <w:sz w:val="20"/>
              </w:rPr>
              <w:t>CB6</w:t>
            </w:r>
          </w:p>
        </w:tc>
        <w:tc>
          <w:tcPr>
            <w:tcW w:w="0" w:type="auto"/>
            <w:vMerge/>
            <w:vAlign w:val="center"/>
          </w:tcPr>
          <w:p w14:paraId="792D7AD1" w14:textId="77777777" w:rsidR="00C4269F" w:rsidRPr="001A4E9E" w:rsidRDefault="00C4269F" w:rsidP="00D907D9">
            <w:pPr>
              <w:rPr>
                <w:rStyle w:val="Emphasis"/>
                <w:i w:val="0"/>
                <w:sz w:val="20"/>
              </w:rPr>
            </w:pPr>
          </w:p>
        </w:tc>
        <w:tc>
          <w:tcPr>
            <w:tcW w:w="0" w:type="auto"/>
            <w:vAlign w:val="center"/>
          </w:tcPr>
          <w:p w14:paraId="60CD967D" w14:textId="77777777" w:rsidR="00C4269F" w:rsidRPr="001A4E9E" w:rsidRDefault="00C4269F" w:rsidP="00D907D9">
            <w:pPr>
              <w:rPr>
                <w:rStyle w:val="Emphasis"/>
                <w:i w:val="0"/>
                <w:sz w:val="20"/>
              </w:rPr>
            </w:pPr>
            <w:r>
              <w:rPr>
                <w:rStyle w:val="Emphasis"/>
                <w:i w:val="0"/>
                <w:sz w:val="20"/>
              </w:rPr>
              <w:t>Even-numbered, {2,6,…}</w:t>
            </w:r>
          </w:p>
        </w:tc>
      </w:tr>
      <w:tr w:rsidR="00C4269F" w:rsidRPr="001A4E9E" w14:paraId="0E0D8644" w14:textId="77777777" w:rsidTr="00D907D9">
        <w:tblPrEx>
          <w:jc w:val="left"/>
        </w:tblPrEx>
        <w:tc>
          <w:tcPr>
            <w:tcW w:w="0" w:type="auto"/>
            <w:vMerge/>
            <w:vAlign w:val="center"/>
          </w:tcPr>
          <w:p w14:paraId="5D095F8D" w14:textId="77777777" w:rsidR="00C4269F" w:rsidRPr="001A4E9E" w:rsidRDefault="00C4269F" w:rsidP="00D907D9">
            <w:pPr>
              <w:rPr>
                <w:rStyle w:val="Emphasis"/>
                <w:i w:val="0"/>
                <w:sz w:val="20"/>
              </w:rPr>
            </w:pPr>
          </w:p>
        </w:tc>
        <w:tc>
          <w:tcPr>
            <w:tcW w:w="0" w:type="auto"/>
            <w:vAlign w:val="center"/>
          </w:tcPr>
          <w:p w14:paraId="4BA39D3B" w14:textId="77777777" w:rsidR="00C4269F" w:rsidRPr="001A4E9E" w:rsidRDefault="00C4269F" w:rsidP="00D907D9">
            <w:pPr>
              <w:rPr>
                <w:rStyle w:val="Emphasis"/>
                <w:i w:val="0"/>
                <w:sz w:val="20"/>
              </w:rPr>
            </w:pPr>
            <w:r w:rsidRPr="001A4E9E">
              <w:rPr>
                <w:rStyle w:val="Emphasis"/>
                <w:i w:val="0"/>
                <w:sz w:val="20"/>
              </w:rPr>
              <w:t>CB7</w:t>
            </w:r>
          </w:p>
        </w:tc>
        <w:tc>
          <w:tcPr>
            <w:tcW w:w="0" w:type="auto"/>
            <w:vMerge/>
            <w:vAlign w:val="center"/>
          </w:tcPr>
          <w:p w14:paraId="5ED3C7AF" w14:textId="77777777" w:rsidR="00C4269F" w:rsidRPr="001A4E9E" w:rsidRDefault="00C4269F" w:rsidP="00D907D9">
            <w:pPr>
              <w:rPr>
                <w:rStyle w:val="Emphasis"/>
                <w:i w:val="0"/>
                <w:sz w:val="20"/>
              </w:rPr>
            </w:pPr>
          </w:p>
        </w:tc>
        <w:tc>
          <w:tcPr>
            <w:tcW w:w="0" w:type="auto"/>
            <w:vAlign w:val="center"/>
          </w:tcPr>
          <w:p w14:paraId="7DA069F3" w14:textId="77777777" w:rsidR="00C4269F" w:rsidRPr="001A4E9E" w:rsidRDefault="00C4269F" w:rsidP="00D907D9">
            <w:pPr>
              <w:rPr>
                <w:rStyle w:val="Emphasis"/>
                <w:i w:val="0"/>
                <w:sz w:val="20"/>
              </w:rPr>
            </w:pPr>
            <w:r>
              <w:rPr>
                <w:rStyle w:val="Emphasis"/>
                <w:i w:val="0"/>
                <w:sz w:val="20"/>
              </w:rPr>
              <w:t>Odd-numbered, {3,7,..}</w:t>
            </w:r>
          </w:p>
        </w:tc>
      </w:tr>
      <w:tr w:rsidR="00C4269F" w:rsidRPr="001A4E9E" w14:paraId="4CBFF862" w14:textId="77777777" w:rsidTr="00D907D9">
        <w:tblPrEx>
          <w:jc w:val="left"/>
        </w:tblPrEx>
        <w:tc>
          <w:tcPr>
            <w:tcW w:w="0" w:type="auto"/>
            <w:vMerge/>
            <w:vAlign w:val="center"/>
          </w:tcPr>
          <w:p w14:paraId="37E4A343" w14:textId="77777777" w:rsidR="00C4269F" w:rsidRPr="001A4E9E" w:rsidRDefault="00C4269F" w:rsidP="00D907D9">
            <w:pPr>
              <w:rPr>
                <w:rStyle w:val="Emphasis"/>
                <w:i w:val="0"/>
                <w:sz w:val="20"/>
              </w:rPr>
            </w:pPr>
          </w:p>
        </w:tc>
        <w:tc>
          <w:tcPr>
            <w:tcW w:w="0" w:type="auto"/>
            <w:vAlign w:val="center"/>
          </w:tcPr>
          <w:p w14:paraId="595822E5" w14:textId="77777777" w:rsidR="00C4269F" w:rsidRPr="001A4E9E" w:rsidRDefault="00C4269F" w:rsidP="00D907D9">
            <w:pPr>
              <w:rPr>
                <w:rStyle w:val="Emphasis"/>
                <w:i w:val="0"/>
                <w:sz w:val="20"/>
              </w:rPr>
            </w:pPr>
            <w:r w:rsidRPr="001A4E9E">
              <w:rPr>
                <w:rStyle w:val="Emphasis"/>
                <w:i w:val="0"/>
                <w:sz w:val="20"/>
              </w:rPr>
              <w:t>CB8</w:t>
            </w:r>
          </w:p>
        </w:tc>
        <w:tc>
          <w:tcPr>
            <w:tcW w:w="0" w:type="auto"/>
            <w:vMerge/>
            <w:vAlign w:val="center"/>
          </w:tcPr>
          <w:p w14:paraId="253F9810" w14:textId="77777777" w:rsidR="00C4269F" w:rsidRPr="001A4E9E" w:rsidRDefault="00C4269F" w:rsidP="00D907D9">
            <w:pPr>
              <w:rPr>
                <w:rStyle w:val="Emphasis"/>
                <w:i w:val="0"/>
                <w:sz w:val="20"/>
              </w:rPr>
            </w:pPr>
          </w:p>
        </w:tc>
        <w:tc>
          <w:tcPr>
            <w:tcW w:w="0" w:type="auto"/>
            <w:vAlign w:val="center"/>
          </w:tcPr>
          <w:p w14:paraId="13B974BB" w14:textId="77777777" w:rsidR="00C4269F" w:rsidRPr="001A4E9E" w:rsidRDefault="00C4269F" w:rsidP="00D907D9">
            <w:pPr>
              <w:rPr>
                <w:rStyle w:val="Emphasis"/>
                <w:i w:val="0"/>
                <w:sz w:val="20"/>
              </w:rPr>
            </w:pPr>
            <w:r>
              <w:rPr>
                <w:rStyle w:val="Emphasis"/>
                <w:i w:val="0"/>
                <w:sz w:val="20"/>
              </w:rPr>
              <w:t>O1=1, [1,-1], co-phase {0,2}</w:t>
            </w:r>
          </w:p>
        </w:tc>
      </w:tr>
      <w:tr w:rsidR="00C4269F" w:rsidRPr="001A4E9E" w14:paraId="36078B6C" w14:textId="77777777" w:rsidTr="00D907D9">
        <w:tblPrEx>
          <w:jc w:val="left"/>
        </w:tblPrEx>
        <w:tc>
          <w:tcPr>
            <w:tcW w:w="0" w:type="auto"/>
            <w:vMerge/>
            <w:vAlign w:val="center"/>
          </w:tcPr>
          <w:p w14:paraId="7BA8A841" w14:textId="77777777" w:rsidR="00C4269F" w:rsidRPr="001A4E9E" w:rsidRDefault="00C4269F" w:rsidP="00D907D9">
            <w:pPr>
              <w:rPr>
                <w:rStyle w:val="Emphasis"/>
                <w:i w:val="0"/>
                <w:sz w:val="20"/>
              </w:rPr>
            </w:pPr>
          </w:p>
        </w:tc>
        <w:tc>
          <w:tcPr>
            <w:tcW w:w="0" w:type="auto"/>
            <w:vAlign w:val="center"/>
          </w:tcPr>
          <w:p w14:paraId="104BD1F5" w14:textId="77777777" w:rsidR="00C4269F" w:rsidRPr="001A4E9E" w:rsidRDefault="00C4269F" w:rsidP="00D907D9">
            <w:pPr>
              <w:rPr>
                <w:rStyle w:val="Emphasis"/>
                <w:i w:val="0"/>
                <w:sz w:val="20"/>
              </w:rPr>
            </w:pPr>
            <w:r w:rsidRPr="001A4E9E">
              <w:rPr>
                <w:rStyle w:val="Emphasis"/>
                <w:i w:val="0"/>
                <w:sz w:val="20"/>
              </w:rPr>
              <w:t>CB9</w:t>
            </w:r>
          </w:p>
        </w:tc>
        <w:tc>
          <w:tcPr>
            <w:tcW w:w="0" w:type="auto"/>
            <w:vMerge/>
            <w:vAlign w:val="center"/>
          </w:tcPr>
          <w:p w14:paraId="47C25FB9" w14:textId="77777777" w:rsidR="00C4269F" w:rsidRPr="001A4E9E" w:rsidRDefault="00C4269F" w:rsidP="00D907D9">
            <w:pPr>
              <w:rPr>
                <w:rStyle w:val="Emphasis"/>
                <w:i w:val="0"/>
                <w:sz w:val="20"/>
              </w:rPr>
            </w:pPr>
          </w:p>
        </w:tc>
        <w:tc>
          <w:tcPr>
            <w:tcW w:w="0" w:type="auto"/>
            <w:vAlign w:val="center"/>
          </w:tcPr>
          <w:p w14:paraId="06DF0D22" w14:textId="77777777" w:rsidR="00C4269F" w:rsidRPr="001A4E9E" w:rsidRDefault="00C4269F" w:rsidP="00D907D9">
            <w:pPr>
              <w:rPr>
                <w:rStyle w:val="Emphasis"/>
                <w:i w:val="0"/>
                <w:sz w:val="20"/>
              </w:rPr>
            </w:pPr>
            <w:r>
              <w:rPr>
                <w:rStyle w:val="Emphasis"/>
                <w:i w:val="0"/>
                <w:sz w:val="20"/>
              </w:rPr>
              <w:t>O1=1, [1-1], co-phase {1,3}</w:t>
            </w:r>
          </w:p>
        </w:tc>
      </w:tr>
      <w:tr w:rsidR="00C4269F" w:rsidRPr="001A4E9E" w14:paraId="671C9D09" w14:textId="77777777" w:rsidTr="00D907D9">
        <w:tblPrEx>
          <w:jc w:val="left"/>
        </w:tblPrEx>
        <w:tc>
          <w:tcPr>
            <w:tcW w:w="0" w:type="auto"/>
            <w:vMerge/>
            <w:vAlign w:val="center"/>
          </w:tcPr>
          <w:p w14:paraId="5A7C7F4E" w14:textId="77777777" w:rsidR="00C4269F" w:rsidRPr="001A4E9E" w:rsidRDefault="00C4269F" w:rsidP="00D907D9">
            <w:pPr>
              <w:rPr>
                <w:rStyle w:val="Emphasis"/>
                <w:i w:val="0"/>
                <w:sz w:val="20"/>
              </w:rPr>
            </w:pPr>
          </w:p>
        </w:tc>
        <w:tc>
          <w:tcPr>
            <w:tcW w:w="0" w:type="auto"/>
            <w:vAlign w:val="center"/>
          </w:tcPr>
          <w:p w14:paraId="752CC1B4" w14:textId="77777777" w:rsidR="00C4269F" w:rsidRPr="001A4E9E" w:rsidRDefault="00C4269F" w:rsidP="00D907D9">
            <w:pPr>
              <w:rPr>
                <w:rStyle w:val="Emphasis"/>
                <w:i w:val="0"/>
                <w:sz w:val="20"/>
              </w:rPr>
            </w:pPr>
            <w:r>
              <w:rPr>
                <w:rStyle w:val="Emphasis"/>
                <w:i w:val="0"/>
                <w:sz w:val="20"/>
              </w:rPr>
              <w:t>CB10</w:t>
            </w:r>
          </w:p>
        </w:tc>
        <w:tc>
          <w:tcPr>
            <w:tcW w:w="0" w:type="auto"/>
            <w:vMerge/>
            <w:vAlign w:val="center"/>
          </w:tcPr>
          <w:p w14:paraId="51100595" w14:textId="77777777" w:rsidR="00C4269F" w:rsidRPr="001A4E9E" w:rsidRDefault="00C4269F" w:rsidP="00D907D9">
            <w:pPr>
              <w:rPr>
                <w:rStyle w:val="Emphasis"/>
                <w:i w:val="0"/>
                <w:sz w:val="20"/>
              </w:rPr>
            </w:pPr>
          </w:p>
        </w:tc>
        <w:tc>
          <w:tcPr>
            <w:tcW w:w="0" w:type="auto"/>
            <w:vAlign w:val="center"/>
          </w:tcPr>
          <w:p w14:paraId="6EB3143F" w14:textId="77777777" w:rsidR="00C4269F" w:rsidRPr="001A4E9E" w:rsidRDefault="00C4269F" w:rsidP="00D907D9">
            <w:pPr>
              <w:rPr>
                <w:rStyle w:val="Emphasis"/>
                <w:i w:val="0"/>
                <w:sz w:val="20"/>
              </w:rPr>
            </w:pPr>
            <w:r>
              <w:rPr>
                <w:rStyle w:val="Emphasis"/>
                <w:i w:val="0"/>
                <w:sz w:val="20"/>
              </w:rPr>
              <w:t>O1=1, [j,-j], co-phase {0,2}</w:t>
            </w:r>
          </w:p>
        </w:tc>
      </w:tr>
      <w:tr w:rsidR="00C4269F" w:rsidRPr="001A4E9E" w14:paraId="19964912" w14:textId="77777777" w:rsidTr="00D907D9">
        <w:tblPrEx>
          <w:jc w:val="left"/>
        </w:tblPrEx>
        <w:tc>
          <w:tcPr>
            <w:tcW w:w="0" w:type="auto"/>
            <w:vMerge/>
            <w:vAlign w:val="center"/>
          </w:tcPr>
          <w:p w14:paraId="4FC14EB1" w14:textId="77777777" w:rsidR="00C4269F" w:rsidRPr="001A4E9E" w:rsidRDefault="00C4269F" w:rsidP="00D907D9">
            <w:pPr>
              <w:rPr>
                <w:rStyle w:val="Emphasis"/>
                <w:i w:val="0"/>
                <w:sz w:val="20"/>
              </w:rPr>
            </w:pPr>
          </w:p>
        </w:tc>
        <w:tc>
          <w:tcPr>
            <w:tcW w:w="0" w:type="auto"/>
            <w:vAlign w:val="center"/>
          </w:tcPr>
          <w:p w14:paraId="45F4AFC5" w14:textId="77777777" w:rsidR="00C4269F" w:rsidRPr="001A4E9E" w:rsidRDefault="00C4269F" w:rsidP="00D907D9">
            <w:pPr>
              <w:rPr>
                <w:rStyle w:val="Emphasis"/>
                <w:i w:val="0"/>
                <w:sz w:val="20"/>
              </w:rPr>
            </w:pPr>
            <w:r w:rsidRPr="001A4E9E">
              <w:rPr>
                <w:rStyle w:val="Emphasis"/>
                <w:i w:val="0"/>
                <w:sz w:val="20"/>
              </w:rPr>
              <w:t>CB</w:t>
            </w:r>
            <w:r>
              <w:rPr>
                <w:rStyle w:val="Emphasis"/>
                <w:i w:val="0"/>
                <w:sz w:val="20"/>
              </w:rPr>
              <w:t>11</w:t>
            </w:r>
          </w:p>
        </w:tc>
        <w:tc>
          <w:tcPr>
            <w:tcW w:w="0" w:type="auto"/>
            <w:vMerge/>
            <w:vAlign w:val="center"/>
          </w:tcPr>
          <w:p w14:paraId="5707FFBE" w14:textId="77777777" w:rsidR="00C4269F" w:rsidRPr="001A4E9E" w:rsidRDefault="00C4269F" w:rsidP="00D907D9">
            <w:pPr>
              <w:rPr>
                <w:rStyle w:val="Emphasis"/>
                <w:i w:val="0"/>
                <w:sz w:val="20"/>
              </w:rPr>
            </w:pPr>
          </w:p>
        </w:tc>
        <w:tc>
          <w:tcPr>
            <w:tcW w:w="0" w:type="auto"/>
            <w:vAlign w:val="center"/>
          </w:tcPr>
          <w:p w14:paraId="68EAFA6E" w14:textId="77777777" w:rsidR="00C4269F" w:rsidRPr="001A4E9E" w:rsidRDefault="00C4269F" w:rsidP="00D907D9">
            <w:pPr>
              <w:rPr>
                <w:rStyle w:val="Emphasis"/>
                <w:i w:val="0"/>
                <w:sz w:val="20"/>
              </w:rPr>
            </w:pPr>
            <w:r>
              <w:rPr>
                <w:rStyle w:val="Emphasis"/>
                <w:i w:val="0"/>
                <w:sz w:val="20"/>
              </w:rPr>
              <w:t>O1=1, [j,-j], co-phase {1,3}</w:t>
            </w:r>
          </w:p>
        </w:tc>
      </w:tr>
      <w:tr w:rsidR="00C4269F" w14:paraId="7E4B643F" w14:textId="77777777" w:rsidTr="00D907D9">
        <w:tblPrEx>
          <w:jc w:val="left"/>
        </w:tblPrEx>
        <w:tc>
          <w:tcPr>
            <w:tcW w:w="0" w:type="auto"/>
            <w:vMerge/>
            <w:vAlign w:val="center"/>
          </w:tcPr>
          <w:p w14:paraId="357DFBBA" w14:textId="77777777" w:rsidR="00C4269F" w:rsidRPr="001A4E9E" w:rsidRDefault="00C4269F" w:rsidP="00D907D9">
            <w:pPr>
              <w:rPr>
                <w:rStyle w:val="Emphasis"/>
                <w:i w:val="0"/>
                <w:sz w:val="20"/>
              </w:rPr>
            </w:pPr>
          </w:p>
        </w:tc>
        <w:tc>
          <w:tcPr>
            <w:tcW w:w="0" w:type="auto"/>
            <w:vAlign w:val="center"/>
          </w:tcPr>
          <w:p w14:paraId="3D2ECD49" w14:textId="77777777" w:rsidR="00C4269F" w:rsidRPr="001A4E9E" w:rsidRDefault="00C4269F" w:rsidP="00D907D9">
            <w:pPr>
              <w:rPr>
                <w:rStyle w:val="Emphasis"/>
                <w:i w:val="0"/>
                <w:sz w:val="20"/>
              </w:rPr>
            </w:pPr>
            <w:r>
              <w:rPr>
                <w:rStyle w:val="Emphasis"/>
                <w:i w:val="0"/>
                <w:sz w:val="20"/>
              </w:rPr>
              <w:t>CB12</w:t>
            </w:r>
          </w:p>
        </w:tc>
        <w:tc>
          <w:tcPr>
            <w:tcW w:w="0" w:type="auto"/>
            <w:vAlign w:val="center"/>
          </w:tcPr>
          <w:p w14:paraId="478644A2" w14:textId="77777777" w:rsidR="00C4269F" w:rsidRPr="001A4E9E" w:rsidRDefault="00C4269F" w:rsidP="00D907D9">
            <w:pPr>
              <w:rPr>
                <w:rStyle w:val="Emphasis"/>
                <w:i w:val="0"/>
                <w:sz w:val="20"/>
              </w:rPr>
            </w:pPr>
            <w:r>
              <w:rPr>
                <w:rStyle w:val="Emphasis"/>
                <w:i w:val="0"/>
                <w:sz w:val="20"/>
              </w:rPr>
              <w:t>No subsampling</w:t>
            </w:r>
          </w:p>
        </w:tc>
        <w:tc>
          <w:tcPr>
            <w:tcW w:w="0" w:type="auto"/>
            <w:vAlign w:val="center"/>
          </w:tcPr>
          <w:p w14:paraId="0503CFE6" w14:textId="77777777" w:rsidR="00C4269F" w:rsidRDefault="00C4269F" w:rsidP="00D907D9">
            <w:pPr>
              <w:rPr>
                <w:rStyle w:val="Emphasis"/>
                <w:i w:val="0"/>
                <w:sz w:val="20"/>
              </w:rPr>
            </w:pPr>
            <w:r>
              <w:rPr>
                <w:rStyle w:val="Emphasis"/>
                <w:i w:val="0"/>
                <w:sz w:val="20"/>
              </w:rPr>
              <w:t>All TPMIs</w:t>
            </w:r>
          </w:p>
        </w:tc>
      </w:tr>
    </w:tbl>
    <w:p w14:paraId="2D51BFD8" w14:textId="77777777" w:rsidR="00C4269F" w:rsidRPr="009D2582" w:rsidRDefault="00C4269F" w:rsidP="00C4269F">
      <w:pPr>
        <w:rPr>
          <w:rStyle w:val="Emphasis"/>
          <w:sz w:val="20"/>
        </w:rPr>
      </w:pPr>
    </w:p>
    <w:p w14:paraId="34399E28" w14:textId="103905B7" w:rsidR="00C4269F" w:rsidRDefault="00C4269F" w:rsidP="00C4269F">
      <w:pPr>
        <w:rPr>
          <w:rStyle w:val="Emphasis"/>
          <w:i w:val="0"/>
          <w:sz w:val="20"/>
        </w:rPr>
      </w:pPr>
      <w:r>
        <w:rPr>
          <w:rStyle w:val="Emphasis"/>
          <w:i w:val="0"/>
          <w:sz w:val="20"/>
        </w:rPr>
        <w:t xml:space="preserve">The avg. UPT gain vs CB size trade-offs are shown in </w:t>
      </w:r>
      <w:r>
        <w:rPr>
          <w:rStyle w:val="Emphasis"/>
          <w:i w:val="0"/>
          <w:sz w:val="20"/>
        </w:rPr>
        <w:fldChar w:fldCharType="begin"/>
      </w:r>
      <w:r>
        <w:rPr>
          <w:rStyle w:val="Emphasis"/>
          <w:i w:val="0"/>
          <w:sz w:val="20"/>
        </w:rPr>
        <w:instrText xml:space="preserve"> REF _Ref132306225 \h </w:instrText>
      </w:r>
      <w:r>
        <w:rPr>
          <w:rStyle w:val="Emphasis"/>
          <w:i w:val="0"/>
          <w:sz w:val="20"/>
        </w:rPr>
      </w:r>
      <w:r>
        <w:rPr>
          <w:rStyle w:val="Emphasis"/>
          <w:i w:val="0"/>
          <w:sz w:val="20"/>
        </w:rPr>
        <w:fldChar w:fldCharType="separate"/>
      </w:r>
      <w:r w:rsidR="00EB5FFB" w:rsidRPr="00540F57">
        <w:rPr>
          <w:sz w:val="20"/>
        </w:rPr>
        <w:t xml:space="preserve">Figure </w:t>
      </w:r>
      <w:r w:rsidR="00EB5FFB">
        <w:rPr>
          <w:noProof/>
          <w:sz w:val="20"/>
        </w:rPr>
        <w:t>1</w:t>
      </w:r>
      <w:r>
        <w:rPr>
          <w:rStyle w:val="Emphasis"/>
          <w:i w:val="0"/>
          <w:sz w:val="20"/>
        </w:rPr>
        <w:fldChar w:fldCharType="end"/>
      </w:r>
      <w:r>
        <w:rPr>
          <w:rStyle w:val="Emphasis"/>
          <w:i w:val="0"/>
          <w:sz w:val="20"/>
        </w:rPr>
        <w:t xml:space="preserve">- </w:t>
      </w:r>
      <w:r>
        <w:rPr>
          <w:rStyle w:val="Emphasis"/>
          <w:i w:val="0"/>
          <w:sz w:val="20"/>
        </w:rPr>
        <w:fldChar w:fldCharType="begin"/>
      </w:r>
      <w:r>
        <w:rPr>
          <w:rStyle w:val="Emphasis"/>
          <w:i w:val="0"/>
          <w:sz w:val="20"/>
        </w:rPr>
        <w:instrText xml:space="preserve"> REF _Ref132306227 \h </w:instrText>
      </w:r>
      <w:r>
        <w:rPr>
          <w:rStyle w:val="Emphasis"/>
          <w:i w:val="0"/>
          <w:sz w:val="20"/>
        </w:rPr>
      </w:r>
      <w:r>
        <w:rPr>
          <w:rStyle w:val="Emphasis"/>
          <w:i w:val="0"/>
          <w:sz w:val="20"/>
        </w:rPr>
        <w:fldChar w:fldCharType="separate"/>
      </w:r>
      <w:r w:rsidR="00EB5FFB" w:rsidRPr="00540F57">
        <w:rPr>
          <w:sz w:val="20"/>
        </w:rPr>
        <w:t xml:space="preserve">Figure </w:t>
      </w:r>
      <w:r w:rsidR="00EB5FFB">
        <w:rPr>
          <w:noProof/>
          <w:sz w:val="20"/>
        </w:rPr>
        <w:t>3</w:t>
      </w:r>
      <w:r>
        <w:rPr>
          <w:rStyle w:val="Emphasis"/>
          <w:i w:val="0"/>
          <w:sz w:val="20"/>
        </w:rPr>
        <w:fldChar w:fldCharType="end"/>
      </w:r>
      <w:r>
        <w:rPr>
          <w:rStyle w:val="Emphasis"/>
          <w:i w:val="0"/>
          <w:sz w:val="20"/>
        </w:rPr>
        <w:t xml:space="preserve">, for the three evaluations. For sets of results are provided, </w:t>
      </w:r>
    </w:p>
    <w:p w14:paraId="21753275" w14:textId="77777777" w:rsidR="00C4269F" w:rsidRDefault="00C4269F" w:rsidP="00C4269F">
      <w:pPr>
        <w:pStyle w:val="ListParagraph"/>
        <w:numPr>
          <w:ilvl w:val="0"/>
          <w:numId w:val="58"/>
        </w:numPr>
        <w:ind w:leftChars="0"/>
        <w:rPr>
          <w:rStyle w:val="Emphasis"/>
          <w:i w:val="0"/>
          <w:sz w:val="20"/>
        </w:rPr>
      </w:pPr>
      <w:r>
        <w:rPr>
          <w:rStyle w:val="Emphasis"/>
          <w:i w:val="0"/>
          <w:sz w:val="20"/>
        </w:rPr>
        <w:t>Subsampling=2, L1&gt;0, L2&gt;0, CB0-CB3</w:t>
      </w:r>
      <w:r w:rsidRPr="001237B5">
        <w:rPr>
          <w:rStyle w:val="Emphasis"/>
          <w:i w:val="0"/>
          <w:sz w:val="20"/>
        </w:rPr>
        <w:t xml:space="preserve">. </w:t>
      </w:r>
    </w:p>
    <w:p w14:paraId="281D88C0" w14:textId="77777777" w:rsidR="00C4269F" w:rsidRDefault="00C4269F" w:rsidP="00C4269F">
      <w:pPr>
        <w:pStyle w:val="ListParagraph"/>
        <w:numPr>
          <w:ilvl w:val="0"/>
          <w:numId w:val="58"/>
        </w:numPr>
        <w:ind w:leftChars="0"/>
        <w:rPr>
          <w:rStyle w:val="Emphasis"/>
          <w:i w:val="0"/>
          <w:sz w:val="20"/>
        </w:rPr>
      </w:pPr>
      <w:r>
        <w:rPr>
          <w:rStyle w:val="Emphasis"/>
          <w:i w:val="0"/>
          <w:sz w:val="20"/>
        </w:rPr>
        <w:t>Subsampling=4, L1&gt;0, L2&gt;0, CB4-CB11</w:t>
      </w:r>
      <w:r w:rsidRPr="00300A6D">
        <w:rPr>
          <w:rStyle w:val="Emphasis"/>
          <w:i w:val="0"/>
          <w:sz w:val="20"/>
        </w:rPr>
        <w:t>.</w:t>
      </w:r>
    </w:p>
    <w:p w14:paraId="1013E3DA" w14:textId="77777777" w:rsidR="00C4269F" w:rsidRDefault="00C4269F" w:rsidP="00C4269F">
      <w:pPr>
        <w:pStyle w:val="ListParagraph"/>
        <w:numPr>
          <w:ilvl w:val="0"/>
          <w:numId w:val="58"/>
        </w:numPr>
        <w:ind w:leftChars="0"/>
        <w:rPr>
          <w:rStyle w:val="Emphasis"/>
          <w:i w:val="0"/>
          <w:sz w:val="20"/>
        </w:rPr>
      </w:pPr>
      <w:r>
        <w:rPr>
          <w:rStyle w:val="Emphasis"/>
          <w:i w:val="0"/>
          <w:sz w:val="20"/>
        </w:rPr>
        <w:t>Subsampling=2, all (L1, L2), CB0-CB3</w:t>
      </w:r>
      <w:r w:rsidRPr="00300A6D">
        <w:rPr>
          <w:rStyle w:val="Emphasis"/>
          <w:i w:val="0"/>
          <w:sz w:val="20"/>
        </w:rPr>
        <w:t xml:space="preserve">. </w:t>
      </w:r>
    </w:p>
    <w:p w14:paraId="6618DB37" w14:textId="77777777" w:rsidR="00C4269F" w:rsidRPr="001237B5" w:rsidRDefault="00C4269F" w:rsidP="00C4269F">
      <w:pPr>
        <w:pStyle w:val="ListParagraph"/>
        <w:numPr>
          <w:ilvl w:val="0"/>
          <w:numId w:val="58"/>
        </w:numPr>
        <w:ind w:leftChars="0"/>
        <w:rPr>
          <w:rStyle w:val="Emphasis"/>
          <w:i w:val="0"/>
          <w:sz w:val="20"/>
        </w:rPr>
      </w:pPr>
      <w:r>
        <w:rPr>
          <w:rStyle w:val="Emphasis"/>
          <w:i w:val="0"/>
          <w:sz w:val="20"/>
        </w:rPr>
        <w:t>Subsampling=4, all (L1, L2), CB4-CB11</w:t>
      </w:r>
      <w:r w:rsidRPr="00300A6D">
        <w:rPr>
          <w:rStyle w:val="Emphasis"/>
          <w:i w:val="0"/>
          <w:sz w:val="20"/>
        </w:rPr>
        <w:t>.</w:t>
      </w:r>
    </w:p>
    <w:p w14:paraId="629EAF96" w14:textId="77777777" w:rsidR="00C4269F" w:rsidRDefault="00C4269F" w:rsidP="00C4269F">
      <w:pPr>
        <w:rPr>
          <w:rStyle w:val="Emphasis"/>
          <w:i w:val="0"/>
          <w:sz w:val="20"/>
        </w:rPr>
      </w:pPr>
    </w:p>
    <w:p w14:paraId="7CC2E8D4" w14:textId="77777777" w:rsidR="00C4269F" w:rsidRPr="009D2582" w:rsidRDefault="00C4269F" w:rsidP="00C4269F">
      <w:pPr>
        <w:rPr>
          <w:rStyle w:val="Emphasis"/>
          <w:i w:val="0"/>
          <w:sz w:val="20"/>
        </w:rPr>
      </w:pPr>
      <w:r>
        <w:rPr>
          <w:rStyle w:val="Emphasis"/>
          <w:i w:val="0"/>
          <w:sz w:val="20"/>
        </w:rPr>
        <w:t xml:space="preserve">For reference, CB12 (no subsampling) is considered. </w:t>
      </w:r>
      <w:r w:rsidRPr="009D2582">
        <w:rPr>
          <w:rStyle w:val="Emphasis"/>
          <w:i w:val="0"/>
          <w:sz w:val="20"/>
        </w:rPr>
        <w:t>We can observe the following.</w:t>
      </w:r>
      <w:r>
        <w:rPr>
          <w:rStyle w:val="Emphasis"/>
          <w:i w:val="0"/>
          <w:sz w:val="20"/>
        </w:rPr>
        <w:t xml:space="preserve"> </w:t>
      </w:r>
    </w:p>
    <w:p w14:paraId="5C6AF6F6" w14:textId="77777777" w:rsidR="00C4269F" w:rsidRPr="009D2582" w:rsidRDefault="00C4269F" w:rsidP="00C4269F">
      <w:pPr>
        <w:rPr>
          <w:rStyle w:val="Emphasis"/>
          <w:i w:val="0"/>
          <w:sz w:val="20"/>
        </w:rPr>
      </w:pPr>
    </w:p>
    <w:p w14:paraId="0E913594" w14:textId="50D9990E" w:rsidR="00C4269F" w:rsidRDefault="00C4269F" w:rsidP="00C4269F">
      <w:pPr>
        <w:rPr>
          <w:i/>
          <w:sz w:val="20"/>
          <w:lang w:val="en-US" w:eastAsia="ko-KR"/>
        </w:rPr>
      </w:pPr>
      <w:r w:rsidRPr="009D2582">
        <w:rPr>
          <w:b/>
          <w:i/>
          <w:sz w:val="20"/>
          <w:lang w:val="en-US" w:eastAsia="ko-KR"/>
        </w:rPr>
        <w:t xml:space="preserve">Observation </w:t>
      </w:r>
      <w:r w:rsidR="00EB5FFB">
        <w:rPr>
          <w:b/>
          <w:i/>
          <w:sz w:val="20"/>
          <w:lang w:val="en-US" w:eastAsia="ko-KR"/>
        </w:rPr>
        <w:t>1</w:t>
      </w:r>
      <w:r w:rsidRPr="009D2582">
        <w:rPr>
          <w:i/>
          <w:sz w:val="20"/>
          <w:lang w:val="en-US" w:eastAsia="ko-KR"/>
        </w:rPr>
        <w:t>:</w:t>
      </w:r>
      <w:r w:rsidRPr="002A2405">
        <w:rPr>
          <w:i/>
          <w:sz w:val="20"/>
          <w:lang w:eastAsia="ko-KR"/>
        </w:rPr>
        <w:t xml:space="preserve"> </w:t>
      </w:r>
      <w:r>
        <w:rPr>
          <w:i/>
          <w:sz w:val="20"/>
          <w:lang w:eastAsia="ko-KR"/>
        </w:rPr>
        <w:t>for partial-coherent precoder design for Ng=2, when comparing avg. UPT gain and codebook size (or PMI overhead) overhead trade-offs, the following codebook sizes achieves the best trade-offs</w:t>
      </w:r>
    </w:p>
    <w:p w14:paraId="73C12C0E" w14:textId="77777777" w:rsidR="00C4269F" w:rsidRPr="00AD3582" w:rsidRDefault="00C4269F" w:rsidP="00C4269F">
      <w:pPr>
        <w:pStyle w:val="ListParagraph"/>
        <w:numPr>
          <w:ilvl w:val="0"/>
          <w:numId w:val="49"/>
        </w:numPr>
        <w:ind w:leftChars="0"/>
        <w:rPr>
          <w:i/>
          <w:sz w:val="20"/>
          <w:lang w:val="en-US" w:eastAsia="ko-KR"/>
        </w:rPr>
      </w:pPr>
      <w:r>
        <w:rPr>
          <w:i/>
          <w:sz w:val="20"/>
          <w:lang w:eastAsia="ko-KR"/>
        </w:rPr>
        <w:t xml:space="preserve">For maxRank=2: </w:t>
      </w:r>
    </w:p>
    <w:p w14:paraId="54C40541" w14:textId="77777777" w:rsidR="00C4269F" w:rsidRPr="00AD3582" w:rsidRDefault="00C4269F" w:rsidP="00C4269F">
      <w:pPr>
        <w:pStyle w:val="ListParagraph"/>
        <w:numPr>
          <w:ilvl w:val="1"/>
          <w:numId w:val="49"/>
        </w:numPr>
        <w:ind w:leftChars="0"/>
        <w:rPr>
          <w:i/>
          <w:sz w:val="20"/>
          <w:lang w:val="en-US" w:eastAsia="ko-KR"/>
        </w:rPr>
      </w:pPr>
      <w:r>
        <w:rPr>
          <w:i/>
          <w:sz w:val="20"/>
          <w:lang w:eastAsia="ko-KR"/>
        </w:rPr>
        <w:t xml:space="preserve">CB8 achieves 91% reduction in CB size and incurs only 1.8% performance loss </w:t>
      </w:r>
    </w:p>
    <w:p w14:paraId="7F0A654D" w14:textId="77777777" w:rsidR="00C4269F" w:rsidRPr="00194117" w:rsidRDefault="00C4269F" w:rsidP="00C4269F">
      <w:pPr>
        <w:pStyle w:val="ListParagraph"/>
        <w:numPr>
          <w:ilvl w:val="1"/>
          <w:numId w:val="49"/>
        </w:numPr>
        <w:ind w:leftChars="0"/>
        <w:rPr>
          <w:i/>
          <w:sz w:val="20"/>
          <w:lang w:val="en-US" w:eastAsia="ko-KR"/>
        </w:rPr>
      </w:pPr>
      <w:r>
        <w:rPr>
          <w:i/>
          <w:sz w:val="20"/>
          <w:lang w:eastAsia="ko-KR"/>
        </w:rPr>
        <w:t>CB2 achieves 63% reduction in CB size and incurs only 0.8% performance loss</w:t>
      </w:r>
    </w:p>
    <w:p w14:paraId="4CDD413E" w14:textId="77777777" w:rsidR="00C4269F" w:rsidRPr="00AD3582" w:rsidRDefault="00C4269F" w:rsidP="00C4269F">
      <w:pPr>
        <w:pStyle w:val="ListParagraph"/>
        <w:numPr>
          <w:ilvl w:val="0"/>
          <w:numId w:val="49"/>
        </w:numPr>
        <w:ind w:leftChars="0"/>
        <w:rPr>
          <w:i/>
          <w:sz w:val="20"/>
          <w:lang w:val="en-US" w:eastAsia="ko-KR"/>
        </w:rPr>
      </w:pPr>
      <w:r>
        <w:rPr>
          <w:i/>
          <w:sz w:val="20"/>
          <w:lang w:eastAsia="ko-KR"/>
        </w:rPr>
        <w:t>For maxRank=4:</w:t>
      </w:r>
      <w:r w:rsidRPr="00F61326">
        <w:rPr>
          <w:i/>
          <w:sz w:val="20"/>
          <w:lang w:eastAsia="ko-KR"/>
        </w:rPr>
        <w:t xml:space="preserve"> </w:t>
      </w:r>
      <w:r>
        <w:rPr>
          <w:i/>
          <w:sz w:val="20"/>
          <w:lang w:eastAsia="ko-KR"/>
        </w:rPr>
        <w:t>codebook size = 24 (CB0 or CB4)</w:t>
      </w:r>
    </w:p>
    <w:p w14:paraId="5F1CD48B" w14:textId="77777777" w:rsidR="00C4269F" w:rsidRPr="00300A6D" w:rsidRDefault="00C4269F" w:rsidP="00C4269F">
      <w:pPr>
        <w:pStyle w:val="ListParagraph"/>
        <w:numPr>
          <w:ilvl w:val="1"/>
          <w:numId w:val="49"/>
        </w:numPr>
        <w:ind w:leftChars="0"/>
        <w:rPr>
          <w:i/>
          <w:sz w:val="20"/>
          <w:lang w:val="en-US" w:eastAsia="ko-KR"/>
        </w:rPr>
      </w:pPr>
      <w:r>
        <w:rPr>
          <w:i/>
          <w:sz w:val="20"/>
          <w:lang w:eastAsia="ko-KR"/>
        </w:rPr>
        <w:t xml:space="preserve">CB11 achieves 86% reduction in CB size and incurs only 1% performance loss </w:t>
      </w:r>
    </w:p>
    <w:p w14:paraId="7012BD59" w14:textId="77777777" w:rsidR="00C4269F" w:rsidRPr="00272790" w:rsidRDefault="00C4269F" w:rsidP="00C4269F">
      <w:pPr>
        <w:pStyle w:val="ListParagraph"/>
        <w:numPr>
          <w:ilvl w:val="1"/>
          <w:numId w:val="49"/>
        </w:numPr>
        <w:ind w:leftChars="0"/>
        <w:rPr>
          <w:i/>
          <w:sz w:val="20"/>
          <w:lang w:val="en-US" w:eastAsia="ko-KR"/>
        </w:rPr>
      </w:pPr>
      <w:r>
        <w:rPr>
          <w:i/>
          <w:sz w:val="20"/>
          <w:lang w:eastAsia="ko-KR"/>
        </w:rPr>
        <w:t>CB3 achieves 69% reduction in CB size and incurs 1.4% performance gain</w:t>
      </w:r>
    </w:p>
    <w:p w14:paraId="19F6EBE8" w14:textId="77777777" w:rsidR="00C4269F" w:rsidRDefault="00C4269F" w:rsidP="00C4269F">
      <w:pPr>
        <w:pStyle w:val="0Maintext"/>
        <w:numPr>
          <w:ilvl w:val="0"/>
          <w:numId w:val="49"/>
        </w:numPr>
        <w:spacing w:after="0" w:afterAutospacing="0" w:line="240" w:lineRule="auto"/>
        <w:rPr>
          <w:i/>
          <w:lang w:eastAsia="ko-KR"/>
        </w:rPr>
      </w:pPr>
      <w:r>
        <w:rPr>
          <w:i/>
          <w:lang w:eastAsia="ko-KR"/>
        </w:rPr>
        <w:t>For maxRank=8: rank 1-4 codebook size = 64 (CB1 or CB2)</w:t>
      </w:r>
    </w:p>
    <w:p w14:paraId="30C4DE67" w14:textId="77777777" w:rsidR="00C4269F" w:rsidRPr="00300A6D" w:rsidRDefault="00C4269F" w:rsidP="00C4269F">
      <w:pPr>
        <w:pStyle w:val="ListParagraph"/>
        <w:numPr>
          <w:ilvl w:val="1"/>
          <w:numId w:val="49"/>
        </w:numPr>
        <w:ind w:leftChars="0"/>
        <w:rPr>
          <w:i/>
          <w:sz w:val="20"/>
          <w:lang w:val="en-US" w:eastAsia="ko-KR"/>
        </w:rPr>
      </w:pPr>
      <w:r>
        <w:rPr>
          <w:i/>
          <w:sz w:val="20"/>
          <w:lang w:eastAsia="ko-KR"/>
        </w:rPr>
        <w:t xml:space="preserve">CB11 achieves 90% reduction in CB size and incurs only 0.5% performance loss </w:t>
      </w:r>
    </w:p>
    <w:p w14:paraId="0B94D4F6" w14:textId="77777777" w:rsidR="00C4269F" w:rsidRDefault="00C4269F" w:rsidP="00C4269F">
      <w:pPr>
        <w:pStyle w:val="0Maintext"/>
        <w:numPr>
          <w:ilvl w:val="1"/>
          <w:numId w:val="49"/>
        </w:numPr>
        <w:spacing w:after="0" w:afterAutospacing="0" w:line="240" w:lineRule="auto"/>
        <w:rPr>
          <w:i/>
          <w:lang w:eastAsia="ko-KR"/>
        </w:rPr>
      </w:pPr>
      <w:r>
        <w:rPr>
          <w:i/>
          <w:lang w:eastAsia="ko-KR"/>
        </w:rPr>
        <w:t>CB3 achieves 70% reduction in CB size and incurs only 2.1% performance loss</w:t>
      </w:r>
    </w:p>
    <w:p w14:paraId="67BA960A" w14:textId="77777777" w:rsidR="00C4269F" w:rsidRDefault="00C4269F" w:rsidP="00C4269F">
      <w:pPr>
        <w:rPr>
          <w:i/>
          <w:sz w:val="20"/>
          <w:lang w:val="en-US" w:eastAsia="ko-KR"/>
        </w:rPr>
      </w:pPr>
    </w:p>
    <w:p w14:paraId="7C1AF211" w14:textId="77777777" w:rsidR="00C4269F" w:rsidRPr="00540F57" w:rsidRDefault="00C4269F" w:rsidP="00C4269F">
      <w:pPr>
        <w:keepNext/>
        <w:jc w:val="center"/>
        <w:rPr>
          <w:sz w:val="20"/>
        </w:rPr>
      </w:pPr>
      <w:r>
        <w:rPr>
          <w:noProof/>
          <w:lang w:val="en-US"/>
        </w:rPr>
        <w:drawing>
          <wp:inline distT="0" distB="0" distL="0" distR="0" wp14:anchorId="74B2C9E7" wp14:editId="09F89C75">
            <wp:extent cx="5513070" cy="3987981"/>
            <wp:effectExtent l="0" t="0" r="11430" b="1270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0C580B8" w14:textId="449288CA" w:rsidR="00C4269F" w:rsidRPr="00540F57" w:rsidRDefault="00C4269F" w:rsidP="00C4269F">
      <w:pPr>
        <w:pStyle w:val="Caption"/>
        <w:jc w:val="center"/>
        <w:rPr>
          <w:sz w:val="20"/>
        </w:rPr>
      </w:pPr>
      <w:bookmarkStart w:id="4" w:name="_Ref132306225"/>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EB5FFB">
        <w:rPr>
          <w:noProof/>
          <w:sz w:val="20"/>
        </w:rPr>
        <w:t>1</w:t>
      </w:r>
      <w:r w:rsidRPr="00540F57">
        <w:rPr>
          <w:sz w:val="20"/>
        </w:rPr>
        <w:fldChar w:fldCharType="end"/>
      </w:r>
      <w:bookmarkEnd w:id="4"/>
    </w:p>
    <w:p w14:paraId="23E7E724" w14:textId="77777777" w:rsidR="00C4269F" w:rsidRPr="00540F57" w:rsidRDefault="00C4269F" w:rsidP="00C4269F">
      <w:pPr>
        <w:keepNext/>
        <w:jc w:val="center"/>
        <w:rPr>
          <w:sz w:val="20"/>
        </w:rPr>
      </w:pPr>
      <w:r>
        <w:rPr>
          <w:noProof/>
          <w:lang w:val="en-US"/>
        </w:rPr>
        <w:lastRenderedPageBreak/>
        <w:drawing>
          <wp:inline distT="0" distB="0" distL="0" distR="0" wp14:anchorId="2196D998" wp14:editId="332672B0">
            <wp:extent cx="5516880" cy="4001589"/>
            <wp:effectExtent l="0" t="0" r="7620" b="1841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29B10D2" w14:textId="7D8B71D2" w:rsidR="00C4269F" w:rsidRDefault="00C4269F" w:rsidP="00C4269F">
      <w:pPr>
        <w:pStyle w:val="Caption"/>
        <w:jc w:val="center"/>
        <w:rPr>
          <w:sz w:val="20"/>
        </w:rPr>
      </w:pPr>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EB5FFB">
        <w:rPr>
          <w:noProof/>
          <w:sz w:val="20"/>
        </w:rPr>
        <w:t>2</w:t>
      </w:r>
      <w:r w:rsidRPr="00540F57">
        <w:rPr>
          <w:sz w:val="20"/>
        </w:rPr>
        <w:fldChar w:fldCharType="end"/>
      </w:r>
    </w:p>
    <w:p w14:paraId="61E0F95E" w14:textId="77777777" w:rsidR="00C4269F" w:rsidRPr="0017330D" w:rsidRDefault="00C4269F" w:rsidP="00C4269F">
      <w:pPr>
        <w:jc w:val="center"/>
      </w:pPr>
      <w:r>
        <w:rPr>
          <w:noProof/>
          <w:lang w:val="en-US"/>
        </w:rPr>
        <w:drawing>
          <wp:inline distT="0" distB="0" distL="0" distR="0" wp14:anchorId="650A94F0" wp14:editId="6200B492">
            <wp:extent cx="5608320" cy="4096294"/>
            <wp:effectExtent l="0" t="0" r="1143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ECB6404" w14:textId="22FA44AF" w:rsidR="00C4269F" w:rsidRPr="00540F57" w:rsidRDefault="00C4269F" w:rsidP="00C4269F">
      <w:pPr>
        <w:pStyle w:val="Caption"/>
        <w:jc w:val="center"/>
        <w:rPr>
          <w:sz w:val="20"/>
        </w:rPr>
      </w:pPr>
      <w:bookmarkStart w:id="5" w:name="_Ref132306227"/>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EB5FFB">
        <w:rPr>
          <w:noProof/>
          <w:sz w:val="20"/>
        </w:rPr>
        <w:t>3</w:t>
      </w:r>
      <w:r w:rsidRPr="00540F57">
        <w:rPr>
          <w:sz w:val="20"/>
        </w:rPr>
        <w:fldChar w:fldCharType="end"/>
      </w:r>
      <w:bookmarkEnd w:id="5"/>
    </w:p>
    <w:p w14:paraId="2BC8B144" w14:textId="77777777" w:rsidR="00C4269F" w:rsidRPr="00641E1C" w:rsidRDefault="00C4269F" w:rsidP="00C4269F"/>
    <w:sectPr w:rsidR="00C4269F" w:rsidRPr="00641E1C" w:rsidSect="00BD10D2">
      <w:headerReference w:type="default" r:id="rId11"/>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331F3" w14:textId="77777777" w:rsidR="00F559DA" w:rsidRDefault="00F559DA">
      <w:r>
        <w:separator/>
      </w:r>
    </w:p>
  </w:endnote>
  <w:endnote w:type="continuationSeparator" w:id="0">
    <w:p w14:paraId="0E436493" w14:textId="77777777" w:rsidR="00F559DA" w:rsidRDefault="00F55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00000001" w:usb1="080E0000" w:usb2="00000010" w:usb3="00000000" w:csb0="00040000" w:csb1="00000000"/>
  </w:font>
  <w:font w:name="Gulim">
    <w:altName w:val="Malgun Gothic Semilight"/>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86387" w14:textId="77777777" w:rsidR="00F559DA" w:rsidRDefault="00F559DA">
      <w:r>
        <w:separator/>
      </w:r>
    </w:p>
  </w:footnote>
  <w:footnote w:type="continuationSeparator" w:id="0">
    <w:p w14:paraId="2C9FD202" w14:textId="77777777" w:rsidR="00F559DA" w:rsidRDefault="00F55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FC53C6" w:rsidRDefault="00FC53C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69556B"/>
    <w:multiLevelType w:val="hybridMultilevel"/>
    <w:tmpl w:val="4FBE8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D6DF0"/>
    <w:multiLevelType w:val="hybridMultilevel"/>
    <w:tmpl w:val="3F921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DA3E5E"/>
    <w:multiLevelType w:val="hybridMultilevel"/>
    <w:tmpl w:val="9A704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FE694A"/>
    <w:multiLevelType w:val="hybridMultilevel"/>
    <w:tmpl w:val="29840B90"/>
    <w:lvl w:ilvl="0" w:tplc="54DA8204">
      <w:numFmt w:val="bullet"/>
      <w:lvlText w:val=""/>
      <w:lvlJc w:val="left"/>
      <w:pPr>
        <w:ind w:left="693" w:hanging="360"/>
      </w:pPr>
      <w:rPr>
        <w:rFonts w:ascii="Symbol" w:eastAsia="Malgun Gothic" w:hAnsi="Symbol" w:cs="Times New Roman" w:hint="default"/>
        <w:sz w:val="20"/>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8"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F072CA5"/>
    <w:multiLevelType w:val="hybridMultilevel"/>
    <w:tmpl w:val="C5BC6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555D38"/>
    <w:multiLevelType w:val="hybridMultilevel"/>
    <w:tmpl w:val="EF005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2805E3"/>
    <w:multiLevelType w:val="hybridMultilevel"/>
    <w:tmpl w:val="059CA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7178D7"/>
    <w:multiLevelType w:val="hybridMultilevel"/>
    <w:tmpl w:val="5554CE50"/>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19"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D6D1483"/>
    <w:multiLevelType w:val="hybridMultilevel"/>
    <w:tmpl w:val="1CBA5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2E389C"/>
    <w:multiLevelType w:val="hybridMultilevel"/>
    <w:tmpl w:val="161A4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9FF5F3B"/>
    <w:multiLevelType w:val="hybridMultilevel"/>
    <w:tmpl w:val="5BEE36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57208BD"/>
    <w:multiLevelType w:val="hybridMultilevel"/>
    <w:tmpl w:val="B10C9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926C73"/>
    <w:multiLevelType w:val="hybridMultilevel"/>
    <w:tmpl w:val="F9FE4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9070A0D"/>
    <w:multiLevelType w:val="hybridMultilevel"/>
    <w:tmpl w:val="09625236"/>
    <w:lvl w:ilvl="0" w:tplc="54DA8204">
      <w:numFmt w:val="bullet"/>
      <w:lvlText w:val=""/>
      <w:lvlJc w:val="left"/>
      <w:pPr>
        <w:ind w:left="644" w:hanging="360"/>
      </w:pPr>
      <w:rPr>
        <w:rFonts w:ascii="Symbol" w:eastAsia="Malgun Gothic" w:hAnsi="Symbol"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95943A2"/>
    <w:multiLevelType w:val="hybridMultilevel"/>
    <w:tmpl w:val="9DAAE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CD446F3"/>
    <w:multiLevelType w:val="hybridMultilevel"/>
    <w:tmpl w:val="387C6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E8C3871"/>
    <w:multiLevelType w:val="hybridMultilevel"/>
    <w:tmpl w:val="11B6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459222A7"/>
    <w:multiLevelType w:val="hybridMultilevel"/>
    <w:tmpl w:val="2F52D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9440AA8"/>
    <w:multiLevelType w:val="hybridMultilevel"/>
    <w:tmpl w:val="2452E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95210A0"/>
    <w:multiLevelType w:val="hybridMultilevel"/>
    <w:tmpl w:val="86C6F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9574643"/>
    <w:multiLevelType w:val="multilevel"/>
    <w:tmpl w:val="8806E1F8"/>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8" w15:restartNumberingAfterBreak="0">
    <w:nsid w:val="499C2918"/>
    <w:multiLevelType w:val="hybridMultilevel"/>
    <w:tmpl w:val="D7DA7B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A707D72"/>
    <w:multiLevelType w:val="hybridMultilevel"/>
    <w:tmpl w:val="F6141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2" w15:restartNumberingAfterBreak="0">
    <w:nsid w:val="4B5F493D"/>
    <w:multiLevelType w:val="hybridMultilevel"/>
    <w:tmpl w:val="FE2A1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BD209B4"/>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50700FEC"/>
    <w:multiLevelType w:val="hybridMultilevel"/>
    <w:tmpl w:val="F0FC9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8" w15:restartNumberingAfterBreak="0">
    <w:nsid w:val="55585FF9"/>
    <w:multiLevelType w:val="hybridMultilevel"/>
    <w:tmpl w:val="2DA2010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6E84B08"/>
    <w:multiLevelType w:val="hybridMultilevel"/>
    <w:tmpl w:val="B2223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57D5423A"/>
    <w:multiLevelType w:val="hybridMultilevel"/>
    <w:tmpl w:val="FE3A9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F950FCC"/>
    <w:multiLevelType w:val="hybridMultilevel"/>
    <w:tmpl w:val="89AC3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5"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7305D37"/>
    <w:multiLevelType w:val="hybridMultilevel"/>
    <w:tmpl w:val="93B2B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6A5D36AB"/>
    <w:multiLevelType w:val="hybridMultilevel"/>
    <w:tmpl w:val="27984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3D74CB1"/>
    <w:multiLevelType w:val="hybridMultilevel"/>
    <w:tmpl w:val="D46A8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6"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9" w15:restartNumberingAfterBreak="0">
    <w:nsid w:val="7C8375D4"/>
    <w:multiLevelType w:val="hybridMultilevel"/>
    <w:tmpl w:val="547A3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1" w15:restartNumberingAfterBreak="0">
    <w:nsid w:val="7F983F6F"/>
    <w:multiLevelType w:val="hybridMultilevel"/>
    <w:tmpl w:val="90F22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27"/>
  </w:num>
  <w:num w:numId="3">
    <w:abstractNumId w:val="60"/>
  </w:num>
  <w:num w:numId="4">
    <w:abstractNumId w:val="73"/>
  </w:num>
  <w:num w:numId="5">
    <w:abstractNumId w:val="11"/>
  </w:num>
  <w:num w:numId="6">
    <w:abstractNumId w:val="8"/>
  </w:num>
  <w:num w:numId="7">
    <w:abstractNumId w:val="62"/>
  </w:num>
  <w:num w:numId="8">
    <w:abstractNumId w:val="67"/>
  </w:num>
  <w:num w:numId="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7"/>
  </w:num>
  <w:num w:numId="11">
    <w:abstractNumId w:val="29"/>
  </w:num>
  <w:num w:numId="12">
    <w:abstractNumId w:val="44"/>
  </w:num>
  <w:num w:numId="13">
    <w:abstractNumId w:val="33"/>
  </w:num>
  <w:num w:numId="14">
    <w:abstractNumId w:val="37"/>
  </w:num>
  <w:num w:numId="15">
    <w:abstractNumId w:val="4"/>
  </w:num>
  <w:num w:numId="16">
    <w:abstractNumId w:val="74"/>
  </w:num>
  <w:num w:numId="17">
    <w:abstractNumId w:val="26"/>
  </w:num>
  <w:num w:numId="18">
    <w:abstractNumId w:val="0"/>
  </w:num>
  <w:num w:numId="19">
    <w:abstractNumId w:val="57"/>
  </w:num>
  <w:num w:numId="20">
    <w:abstractNumId w:val="49"/>
  </w:num>
  <w:num w:numId="21">
    <w:abstractNumId w:val="80"/>
  </w:num>
  <w:num w:numId="22">
    <w:abstractNumId w:val="51"/>
  </w:num>
  <w:num w:numId="23">
    <w:abstractNumId w:val="75"/>
  </w:num>
  <w:num w:numId="24">
    <w:abstractNumId w:val="40"/>
  </w:num>
  <w:num w:numId="25">
    <w:abstractNumId w:val="30"/>
  </w:num>
  <w:num w:numId="26">
    <w:abstractNumId w:val="25"/>
  </w:num>
  <w:num w:numId="27">
    <w:abstractNumId w:val="55"/>
  </w:num>
  <w:num w:numId="28">
    <w:abstractNumId w:val="78"/>
  </w:num>
  <w:num w:numId="29">
    <w:abstractNumId w:val="69"/>
  </w:num>
  <w:num w:numId="30">
    <w:abstractNumId w:val="16"/>
  </w:num>
  <w:num w:numId="31">
    <w:abstractNumId w:val="82"/>
  </w:num>
  <w:num w:numId="32">
    <w:abstractNumId w:val="28"/>
  </w:num>
  <w:num w:numId="33">
    <w:abstractNumId w:val="71"/>
  </w:num>
  <w:num w:numId="34">
    <w:abstractNumId w:val="23"/>
  </w:num>
  <w:num w:numId="35">
    <w:abstractNumId w:val="64"/>
  </w:num>
  <w:num w:numId="36">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76"/>
  </w:num>
  <w:num w:numId="38">
    <w:abstractNumId w:val="79"/>
  </w:num>
  <w:num w:numId="39">
    <w:abstractNumId w:val="2"/>
  </w:num>
  <w:num w:numId="40">
    <w:abstractNumId w:val="39"/>
  </w:num>
  <w:num w:numId="41">
    <w:abstractNumId w:val="63"/>
  </w:num>
  <w:num w:numId="42">
    <w:abstractNumId w:val="59"/>
  </w:num>
  <w:num w:numId="43">
    <w:abstractNumId w:val="54"/>
  </w:num>
  <w:num w:numId="44">
    <w:abstractNumId w:val="46"/>
  </w:num>
  <w:num w:numId="45">
    <w:abstractNumId w:val="72"/>
  </w:num>
  <w:num w:numId="46">
    <w:abstractNumId w:val="1"/>
  </w:num>
  <w:num w:numId="47">
    <w:abstractNumId w:val="14"/>
  </w:num>
  <w:num w:numId="48">
    <w:abstractNumId w:val="5"/>
  </w:num>
  <w:num w:numId="49">
    <w:abstractNumId w:val="20"/>
  </w:num>
  <w:num w:numId="50">
    <w:abstractNumId w:val="42"/>
  </w:num>
  <w:num w:numId="51">
    <w:abstractNumId w:val="12"/>
  </w:num>
  <w:num w:numId="52">
    <w:abstractNumId w:val="9"/>
  </w:num>
  <w:num w:numId="53">
    <w:abstractNumId w:val="53"/>
  </w:num>
  <w:num w:numId="54">
    <w:abstractNumId w:val="68"/>
  </w:num>
  <w:num w:numId="55">
    <w:abstractNumId w:val="66"/>
  </w:num>
  <w:num w:numId="56">
    <w:abstractNumId w:val="32"/>
  </w:num>
  <w:num w:numId="57">
    <w:abstractNumId w:val="10"/>
  </w:num>
  <w:num w:numId="58">
    <w:abstractNumId w:val="17"/>
  </w:num>
  <w:num w:numId="59">
    <w:abstractNumId w:val="34"/>
  </w:num>
  <w:num w:numId="60">
    <w:abstractNumId w:val="13"/>
  </w:num>
  <w:num w:numId="61">
    <w:abstractNumId w:val="70"/>
  </w:num>
  <w:num w:numId="62">
    <w:abstractNumId w:val="31"/>
  </w:num>
  <w:num w:numId="63">
    <w:abstractNumId w:val="65"/>
  </w:num>
  <w:num w:numId="64">
    <w:abstractNumId w:val="22"/>
  </w:num>
  <w:num w:numId="65">
    <w:abstractNumId w:val="61"/>
  </w:num>
  <w:num w:numId="66">
    <w:abstractNumId w:val="81"/>
  </w:num>
  <w:num w:numId="67">
    <w:abstractNumId w:val="18"/>
  </w:num>
  <w:num w:numId="68">
    <w:abstractNumId w:val="15"/>
  </w:num>
  <w:num w:numId="69">
    <w:abstractNumId w:val="48"/>
  </w:num>
  <w:num w:numId="70">
    <w:abstractNumId w:val="3"/>
  </w:num>
  <w:num w:numId="71">
    <w:abstractNumId w:val="21"/>
  </w:num>
  <w:num w:numId="72">
    <w:abstractNumId w:val="50"/>
  </w:num>
  <w:num w:numId="73">
    <w:abstractNumId w:val="52"/>
  </w:num>
  <w:num w:numId="74">
    <w:abstractNumId w:val="6"/>
  </w:num>
  <w:num w:numId="75">
    <w:abstractNumId w:val="47"/>
  </w:num>
  <w:num w:numId="76">
    <w:abstractNumId w:val="58"/>
  </w:num>
  <w:num w:numId="77">
    <w:abstractNumId w:val="24"/>
  </w:num>
  <w:num w:numId="78">
    <w:abstractNumId w:val="43"/>
  </w:num>
  <w:num w:numId="79">
    <w:abstractNumId w:val="36"/>
  </w:num>
  <w:num w:numId="80">
    <w:abstractNumId w:val="45"/>
  </w:num>
  <w:num w:numId="81">
    <w:abstractNumId w:val="35"/>
  </w:num>
  <w:num w:numId="82">
    <w:abstractNumId w:val="7"/>
  </w:num>
  <w:num w:numId="83">
    <w:abstractNumId w:val="38"/>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1293"/>
    <w:rsid w:val="00001C76"/>
    <w:rsid w:val="00001EDC"/>
    <w:rsid w:val="000020C0"/>
    <w:rsid w:val="0000211F"/>
    <w:rsid w:val="00002295"/>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910"/>
    <w:rsid w:val="00006C1C"/>
    <w:rsid w:val="00006DFA"/>
    <w:rsid w:val="00007211"/>
    <w:rsid w:val="00007227"/>
    <w:rsid w:val="0000722F"/>
    <w:rsid w:val="0000764A"/>
    <w:rsid w:val="000076EB"/>
    <w:rsid w:val="00007719"/>
    <w:rsid w:val="00007FE7"/>
    <w:rsid w:val="00010082"/>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73E"/>
    <w:rsid w:val="00012B75"/>
    <w:rsid w:val="00012D3C"/>
    <w:rsid w:val="000135B3"/>
    <w:rsid w:val="00013861"/>
    <w:rsid w:val="00013937"/>
    <w:rsid w:val="00013BDD"/>
    <w:rsid w:val="00013D6A"/>
    <w:rsid w:val="0001401B"/>
    <w:rsid w:val="0001442E"/>
    <w:rsid w:val="00014484"/>
    <w:rsid w:val="00014537"/>
    <w:rsid w:val="0001487C"/>
    <w:rsid w:val="000156A3"/>
    <w:rsid w:val="000156DF"/>
    <w:rsid w:val="00015997"/>
    <w:rsid w:val="00015A7D"/>
    <w:rsid w:val="00015B8A"/>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2C1"/>
    <w:rsid w:val="00022411"/>
    <w:rsid w:val="000225A8"/>
    <w:rsid w:val="00022677"/>
    <w:rsid w:val="000228BA"/>
    <w:rsid w:val="000228E2"/>
    <w:rsid w:val="00022C4C"/>
    <w:rsid w:val="00022CAF"/>
    <w:rsid w:val="00023292"/>
    <w:rsid w:val="0002357B"/>
    <w:rsid w:val="00023624"/>
    <w:rsid w:val="000236D5"/>
    <w:rsid w:val="00023BFC"/>
    <w:rsid w:val="00024201"/>
    <w:rsid w:val="0002479B"/>
    <w:rsid w:val="000247B9"/>
    <w:rsid w:val="00024AD9"/>
    <w:rsid w:val="00024C10"/>
    <w:rsid w:val="00024CE1"/>
    <w:rsid w:val="00025470"/>
    <w:rsid w:val="00025786"/>
    <w:rsid w:val="000258DB"/>
    <w:rsid w:val="000259F0"/>
    <w:rsid w:val="00025A5B"/>
    <w:rsid w:val="00025A9B"/>
    <w:rsid w:val="00025EB0"/>
    <w:rsid w:val="00026016"/>
    <w:rsid w:val="0002616D"/>
    <w:rsid w:val="000263E7"/>
    <w:rsid w:val="00027901"/>
    <w:rsid w:val="00030184"/>
    <w:rsid w:val="0003020D"/>
    <w:rsid w:val="000302D1"/>
    <w:rsid w:val="0003059A"/>
    <w:rsid w:val="00030B82"/>
    <w:rsid w:val="00030EA3"/>
    <w:rsid w:val="00030EA8"/>
    <w:rsid w:val="000318BB"/>
    <w:rsid w:val="0003190D"/>
    <w:rsid w:val="0003191A"/>
    <w:rsid w:val="00031E6C"/>
    <w:rsid w:val="00032705"/>
    <w:rsid w:val="00032854"/>
    <w:rsid w:val="00032980"/>
    <w:rsid w:val="00032A3B"/>
    <w:rsid w:val="00033526"/>
    <w:rsid w:val="00035128"/>
    <w:rsid w:val="00035384"/>
    <w:rsid w:val="000354A4"/>
    <w:rsid w:val="0003560C"/>
    <w:rsid w:val="0003590D"/>
    <w:rsid w:val="00036B0F"/>
    <w:rsid w:val="00036D0A"/>
    <w:rsid w:val="00036E3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2EC2"/>
    <w:rsid w:val="00042F3F"/>
    <w:rsid w:val="000436D8"/>
    <w:rsid w:val="00043722"/>
    <w:rsid w:val="000438E8"/>
    <w:rsid w:val="00043988"/>
    <w:rsid w:val="00043C34"/>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EC9"/>
    <w:rsid w:val="000560F1"/>
    <w:rsid w:val="0005620C"/>
    <w:rsid w:val="000564D1"/>
    <w:rsid w:val="00056B06"/>
    <w:rsid w:val="00056C36"/>
    <w:rsid w:val="00056CB7"/>
    <w:rsid w:val="00056E48"/>
    <w:rsid w:val="00056FBE"/>
    <w:rsid w:val="00057250"/>
    <w:rsid w:val="000579E0"/>
    <w:rsid w:val="00057CB5"/>
    <w:rsid w:val="00057D0D"/>
    <w:rsid w:val="0006011D"/>
    <w:rsid w:val="00060151"/>
    <w:rsid w:val="00060156"/>
    <w:rsid w:val="00060242"/>
    <w:rsid w:val="000602CC"/>
    <w:rsid w:val="0006060C"/>
    <w:rsid w:val="00060660"/>
    <w:rsid w:val="00060AEF"/>
    <w:rsid w:val="00060F4A"/>
    <w:rsid w:val="00061035"/>
    <w:rsid w:val="000612B6"/>
    <w:rsid w:val="00061329"/>
    <w:rsid w:val="00061CB0"/>
    <w:rsid w:val="0006212D"/>
    <w:rsid w:val="0006218F"/>
    <w:rsid w:val="0006233A"/>
    <w:rsid w:val="000625AE"/>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935"/>
    <w:rsid w:val="00065C6E"/>
    <w:rsid w:val="00066D6B"/>
    <w:rsid w:val="00066FC3"/>
    <w:rsid w:val="00067006"/>
    <w:rsid w:val="00067499"/>
    <w:rsid w:val="000674BC"/>
    <w:rsid w:val="000677ED"/>
    <w:rsid w:val="000679E5"/>
    <w:rsid w:val="00067D0B"/>
    <w:rsid w:val="00070567"/>
    <w:rsid w:val="000705EB"/>
    <w:rsid w:val="00070D5C"/>
    <w:rsid w:val="0007119C"/>
    <w:rsid w:val="000711FF"/>
    <w:rsid w:val="0007143A"/>
    <w:rsid w:val="00071C58"/>
    <w:rsid w:val="00071D6E"/>
    <w:rsid w:val="00071DF0"/>
    <w:rsid w:val="00072126"/>
    <w:rsid w:val="000722AB"/>
    <w:rsid w:val="00072453"/>
    <w:rsid w:val="0007248F"/>
    <w:rsid w:val="00072524"/>
    <w:rsid w:val="00073137"/>
    <w:rsid w:val="000738CE"/>
    <w:rsid w:val="00073BD9"/>
    <w:rsid w:val="00073C4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843"/>
    <w:rsid w:val="00076B1E"/>
    <w:rsid w:val="00076B3D"/>
    <w:rsid w:val="00076FF5"/>
    <w:rsid w:val="0007714D"/>
    <w:rsid w:val="000772A0"/>
    <w:rsid w:val="000775AB"/>
    <w:rsid w:val="00077BDD"/>
    <w:rsid w:val="00077E5E"/>
    <w:rsid w:val="00080790"/>
    <w:rsid w:val="000809B1"/>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E6C"/>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01"/>
    <w:rsid w:val="0009593D"/>
    <w:rsid w:val="00096C85"/>
    <w:rsid w:val="00096D3D"/>
    <w:rsid w:val="0009710E"/>
    <w:rsid w:val="0009739B"/>
    <w:rsid w:val="000977D7"/>
    <w:rsid w:val="00097DE0"/>
    <w:rsid w:val="00097ED3"/>
    <w:rsid w:val="000A0A7B"/>
    <w:rsid w:val="000A0F3A"/>
    <w:rsid w:val="000A1174"/>
    <w:rsid w:val="000A1215"/>
    <w:rsid w:val="000A1373"/>
    <w:rsid w:val="000A1B8A"/>
    <w:rsid w:val="000A1CF5"/>
    <w:rsid w:val="000A1D31"/>
    <w:rsid w:val="000A1E28"/>
    <w:rsid w:val="000A26F4"/>
    <w:rsid w:val="000A2CDB"/>
    <w:rsid w:val="000A2D7C"/>
    <w:rsid w:val="000A3813"/>
    <w:rsid w:val="000A3F19"/>
    <w:rsid w:val="000A48E0"/>
    <w:rsid w:val="000A4937"/>
    <w:rsid w:val="000A506D"/>
    <w:rsid w:val="000A50A2"/>
    <w:rsid w:val="000A5315"/>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B1A"/>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D81"/>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372"/>
    <w:rsid w:val="000C36A5"/>
    <w:rsid w:val="000C3A4B"/>
    <w:rsid w:val="000C3B69"/>
    <w:rsid w:val="000C3FE4"/>
    <w:rsid w:val="000C4617"/>
    <w:rsid w:val="000C47F0"/>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04D"/>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181"/>
    <w:rsid w:val="000D758A"/>
    <w:rsid w:val="000D7686"/>
    <w:rsid w:val="000D77B5"/>
    <w:rsid w:val="000D7938"/>
    <w:rsid w:val="000D7E2B"/>
    <w:rsid w:val="000E0371"/>
    <w:rsid w:val="000E040D"/>
    <w:rsid w:val="000E085A"/>
    <w:rsid w:val="000E0BE4"/>
    <w:rsid w:val="000E0D08"/>
    <w:rsid w:val="000E0E63"/>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E7A89"/>
    <w:rsid w:val="000F0D83"/>
    <w:rsid w:val="000F173B"/>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A49"/>
    <w:rsid w:val="000F5D7C"/>
    <w:rsid w:val="000F5E78"/>
    <w:rsid w:val="000F60C9"/>
    <w:rsid w:val="000F67E7"/>
    <w:rsid w:val="000F6B3F"/>
    <w:rsid w:val="000F716B"/>
    <w:rsid w:val="000F716C"/>
    <w:rsid w:val="000F762B"/>
    <w:rsid w:val="000F79BF"/>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BF"/>
    <w:rsid w:val="001039ED"/>
    <w:rsid w:val="00103CA8"/>
    <w:rsid w:val="00103DA8"/>
    <w:rsid w:val="00103FB1"/>
    <w:rsid w:val="00104BD6"/>
    <w:rsid w:val="00104E5C"/>
    <w:rsid w:val="00104F42"/>
    <w:rsid w:val="0010509D"/>
    <w:rsid w:val="00105164"/>
    <w:rsid w:val="00105AA0"/>
    <w:rsid w:val="00105EDA"/>
    <w:rsid w:val="001064A4"/>
    <w:rsid w:val="001066F0"/>
    <w:rsid w:val="00106779"/>
    <w:rsid w:val="001067FF"/>
    <w:rsid w:val="00106879"/>
    <w:rsid w:val="00106E02"/>
    <w:rsid w:val="00106F9A"/>
    <w:rsid w:val="00107663"/>
    <w:rsid w:val="00107699"/>
    <w:rsid w:val="00107C3A"/>
    <w:rsid w:val="00107F39"/>
    <w:rsid w:val="001106CA"/>
    <w:rsid w:val="00110756"/>
    <w:rsid w:val="00110B9E"/>
    <w:rsid w:val="00110CE5"/>
    <w:rsid w:val="001110FF"/>
    <w:rsid w:val="00111454"/>
    <w:rsid w:val="001115EB"/>
    <w:rsid w:val="00111D3F"/>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E00"/>
    <w:rsid w:val="00117B15"/>
    <w:rsid w:val="00117E99"/>
    <w:rsid w:val="001204A0"/>
    <w:rsid w:val="00120623"/>
    <w:rsid w:val="00120B93"/>
    <w:rsid w:val="00120BEC"/>
    <w:rsid w:val="00120F57"/>
    <w:rsid w:val="00121123"/>
    <w:rsid w:val="00121353"/>
    <w:rsid w:val="00121508"/>
    <w:rsid w:val="0012156A"/>
    <w:rsid w:val="001216CF"/>
    <w:rsid w:val="00121AC2"/>
    <w:rsid w:val="00121FA5"/>
    <w:rsid w:val="00122957"/>
    <w:rsid w:val="00122CD1"/>
    <w:rsid w:val="0012303A"/>
    <w:rsid w:val="001234F3"/>
    <w:rsid w:val="001237B5"/>
    <w:rsid w:val="00123839"/>
    <w:rsid w:val="00123B51"/>
    <w:rsid w:val="00123DD2"/>
    <w:rsid w:val="0012428C"/>
    <w:rsid w:val="00124392"/>
    <w:rsid w:val="0012493F"/>
    <w:rsid w:val="001253C3"/>
    <w:rsid w:val="001253F3"/>
    <w:rsid w:val="001255F5"/>
    <w:rsid w:val="001260C5"/>
    <w:rsid w:val="001260F9"/>
    <w:rsid w:val="001261C4"/>
    <w:rsid w:val="001266AF"/>
    <w:rsid w:val="001266B0"/>
    <w:rsid w:val="0012670B"/>
    <w:rsid w:val="00127342"/>
    <w:rsid w:val="001274FE"/>
    <w:rsid w:val="001276EE"/>
    <w:rsid w:val="001278EB"/>
    <w:rsid w:val="00127976"/>
    <w:rsid w:val="001279CC"/>
    <w:rsid w:val="00127AD3"/>
    <w:rsid w:val="001300CA"/>
    <w:rsid w:val="001301C1"/>
    <w:rsid w:val="0013023F"/>
    <w:rsid w:val="001303E7"/>
    <w:rsid w:val="0013041F"/>
    <w:rsid w:val="00130A5C"/>
    <w:rsid w:val="00130D38"/>
    <w:rsid w:val="00130E54"/>
    <w:rsid w:val="001313C1"/>
    <w:rsid w:val="00131500"/>
    <w:rsid w:val="00131633"/>
    <w:rsid w:val="00131748"/>
    <w:rsid w:val="001318CE"/>
    <w:rsid w:val="0013229D"/>
    <w:rsid w:val="00132491"/>
    <w:rsid w:val="00132566"/>
    <w:rsid w:val="00132A6C"/>
    <w:rsid w:val="00132C88"/>
    <w:rsid w:val="00132CCB"/>
    <w:rsid w:val="00133026"/>
    <w:rsid w:val="001334DB"/>
    <w:rsid w:val="001336CE"/>
    <w:rsid w:val="001339FF"/>
    <w:rsid w:val="00133DC9"/>
    <w:rsid w:val="00133F1C"/>
    <w:rsid w:val="001346B2"/>
    <w:rsid w:val="001346F3"/>
    <w:rsid w:val="001347AC"/>
    <w:rsid w:val="00134ABB"/>
    <w:rsid w:val="00134DB0"/>
    <w:rsid w:val="00135071"/>
    <w:rsid w:val="0013539F"/>
    <w:rsid w:val="0013576E"/>
    <w:rsid w:val="0013580C"/>
    <w:rsid w:val="00135DD2"/>
    <w:rsid w:val="00135EB0"/>
    <w:rsid w:val="00136054"/>
    <w:rsid w:val="001362B5"/>
    <w:rsid w:val="00136E4B"/>
    <w:rsid w:val="00137048"/>
    <w:rsid w:val="0013713C"/>
    <w:rsid w:val="00137383"/>
    <w:rsid w:val="001374E8"/>
    <w:rsid w:val="00137679"/>
    <w:rsid w:val="001379DE"/>
    <w:rsid w:val="001405F9"/>
    <w:rsid w:val="00140C63"/>
    <w:rsid w:val="00140E28"/>
    <w:rsid w:val="00140EE9"/>
    <w:rsid w:val="001417E9"/>
    <w:rsid w:val="001419F2"/>
    <w:rsid w:val="00141F6D"/>
    <w:rsid w:val="00142012"/>
    <w:rsid w:val="0014323B"/>
    <w:rsid w:val="0014343A"/>
    <w:rsid w:val="00143869"/>
    <w:rsid w:val="001440F8"/>
    <w:rsid w:val="00144196"/>
    <w:rsid w:val="00144261"/>
    <w:rsid w:val="0014454D"/>
    <w:rsid w:val="00144AE7"/>
    <w:rsid w:val="00144C6B"/>
    <w:rsid w:val="00144E38"/>
    <w:rsid w:val="001450D1"/>
    <w:rsid w:val="00145D78"/>
    <w:rsid w:val="00145E76"/>
    <w:rsid w:val="001462B9"/>
    <w:rsid w:val="001465F0"/>
    <w:rsid w:val="0014685E"/>
    <w:rsid w:val="00146940"/>
    <w:rsid w:val="00146C1C"/>
    <w:rsid w:val="00146D18"/>
    <w:rsid w:val="00146DE6"/>
    <w:rsid w:val="001471E4"/>
    <w:rsid w:val="00147305"/>
    <w:rsid w:val="001473A8"/>
    <w:rsid w:val="001476AF"/>
    <w:rsid w:val="0014799B"/>
    <w:rsid w:val="00147BF0"/>
    <w:rsid w:val="001503B7"/>
    <w:rsid w:val="00150806"/>
    <w:rsid w:val="001512E6"/>
    <w:rsid w:val="001516C5"/>
    <w:rsid w:val="001517B8"/>
    <w:rsid w:val="00151A4F"/>
    <w:rsid w:val="00151AAB"/>
    <w:rsid w:val="00151C51"/>
    <w:rsid w:val="00151EFF"/>
    <w:rsid w:val="001523B5"/>
    <w:rsid w:val="001525EB"/>
    <w:rsid w:val="0015276B"/>
    <w:rsid w:val="001529FA"/>
    <w:rsid w:val="00152CDA"/>
    <w:rsid w:val="0015445A"/>
    <w:rsid w:val="001546D3"/>
    <w:rsid w:val="001549F1"/>
    <w:rsid w:val="00154D07"/>
    <w:rsid w:val="00155043"/>
    <w:rsid w:val="00155420"/>
    <w:rsid w:val="00155772"/>
    <w:rsid w:val="0015585E"/>
    <w:rsid w:val="001559E3"/>
    <w:rsid w:val="00155CF1"/>
    <w:rsid w:val="00155E0A"/>
    <w:rsid w:val="0015695C"/>
    <w:rsid w:val="0015707B"/>
    <w:rsid w:val="00157343"/>
    <w:rsid w:val="00157556"/>
    <w:rsid w:val="00157586"/>
    <w:rsid w:val="001579F4"/>
    <w:rsid w:val="00157CFA"/>
    <w:rsid w:val="00157F8C"/>
    <w:rsid w:val="0016028B"/>
    <w:rsid w:val="001603D1"/>
    <w:rsid w:val="001608D0"/>
    <w:rsid w:val="0016096D"/>
    <w:rsid w:val="00160CFE"/>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07"/>
    <w:rsid w:val="001649A0"/>
    <w:rsid w:val="00164A8F"/>
    <w:rsid w:val="001651F7"/>
    <w:rsid w:val="001652C6"/>
    <w:rsid w:val="0016551E"/>
    <w:rsid w:val="00165536"/>
    <w:rsid w:val="001655C5"/>
    <w:rsid w:val="0016577B"/>
    <w:rsid w:val="00165C63"/>
    <w:rsid w:val="00165C72"/>
    <w:rsid w:val="00165E72"/>
    <w:rsid w:val="00166134"/>
    <w:rsid w:val="00166277"/>
    <w:rsid w:val="00166297"/>
    <w:rsid w:val="0016648A"/>
    <w:rsid w:val="00166B45"/>
    <w:rsid w:val="00167840"/>
    <w:rsid w:val="0016793B"/>
    <w:rsid w:val="00167F3F"/>
    <w:rsid w:val="00167F57"/>
    <w:rsid w:val="0017033E"/>
    <w:rsid w:val="00170CD5"/>
    <w:rsid w:val="00170D8A"/>
    <w:rsid w:val="00170F47"/>
    <w:rsid w:val="00170FB0"/>
    <w:rsid w:val="001710BE"/>
    <w:rsid w:val="001710F0"/>
    <w:rsid w:val="001717B0"/>
    <w:rsid w:val="001718E3"/>
    <w:rsid w:val="00171E74"/>
    <w:rsid w:val="00172297"/>
    <w:rsid w:val="001725C4"/>
    <w:rsid w:val="00172663"/>
    <w:rsid w:val="0017268D"/>
    <w:rsid w:val="00172E54"/>
    <w:rsid w:val="0017330D"/>
    <w:rsid w:val="0017355A"/>
    <w:rsid w:val="00173A91"/>
    <w:rsid w:val="00173F78"/>
    <w:rsid w:val="001745D8"/>
    <w:rsid w:val="001745F3"/>
    <w:rsid w:val="00174AF4"/>
    <w:rsid w:val="001753EE"/>
    <w:rsid w:val="00175C2C"/>
    <w:rsid w:val="00175EF5"/>
    <w:rsid w:val="00175F94"/>
    <w:rsid w:val="00175FD8"/>
    <w:rsid w:val="00176273"/>
    <w:rsid w:val="001769DF"/>
    <w:rsid w:val="00176B67"/>
    <w:rsid w:val="00176EC1"/>
    <w:rsid w:val="0017704D"/>
    <w:rsid w:val="00177B87"/>
    <w:rsid w:val="00177E6F"/>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791"/>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6AAF"/>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B21"/>
    <w:rsid w:val="00193E39"/>
    <w:rsid w:val="00194051"/>
    <w:rsid w:val="00194117"/>
    <w:rsid w:val="001948F9"/>
    <w:rsid w:val="0019499E"/>
    <w:rsid w:val="00194D91"/>
    <w:rsid w:val="00194E89"/>
    <w:rsid w:val="00195003"/>
    <w:rsid w:val="0019550A"/>
    <w:rsid w:val="001956B4"/>
    <w:rsid w:val="00195CC7"/>
    <w:rsid w:val="001963B7"/>
    <w:rsid w:val="00196912"/>
    <w:rsid w:val="00196998"/>
    <w:rsid w:val="001971E7"/>
    <w:rsid w:val="00197671"/>
    <w:rsid w:val="001978D9"/>
    <w:rsid w:val="00197933"/>
    <w:rsid w:val="00197ADD"/>
    <w:rsid w:val="00197BA4"/>
    <w:rsid w:val="00197DFB"/>
    <w:rsid w:val="001A09C6"/>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014"/>
    <w:rsid w:val="001A4534"/>
    <w:rsid w:val="001A48FD"/>
    <w:rsid w:val="001A4E9E"/>
    <w:rsid w:val="001A533E"/>
    <w:rsid w:val="001A53C1"/>
    <w:rsid w:val="001A53DF"/>
    <w:rsid w:val="001A56C7"/>
    <w:rsid w:val="001A5B38"/>
    <w:rsid w:val="001A5CE1"/>
    <w:rsid w:val="001A628E"/>
    <w:rsid w:val="001A730F"/>
    <w:rsid w:val="001A7442"/>
    <w:rsid w:val="001A74FD"/>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A6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FBF"/>
    <w:rsid w:val="001E01A3"/>
    <w:rsid w:val="001E083E"/>
    <w:rsid w:val="001E0AB2"/>
    <w:rsid w:val="001E0E6E"/>
    <w:rsid w:val="001E0EF2"/>
    <w:rsid w:val="001E107A"/>
    <w:rsid w:val="001E11B5"/>
    <w:rsid w:val="001E1DB8"/>
    <w:rsid w:val="001E2551"/>
    <w:rsid w:val="001E2709"/>
    <w:rsid w:val="001E2715"/>
    <w:rsid w:val="001E287D"/>
    <w:rsid w:val="001E2915"/>
    <w:rsid w:val="001E2DCF"/>
    <w:rsid w:val="001E3250"/>
    <w:rsid w:val="001E42FB"/>
    <w:rsid w:val="001E47AA"/>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4A1"/>
    <w:rsid w:val="001F1669"/>
    <w:rsid w:val="001F1867"/>
    <w:rsid w:val="001F1FCC"/>
    <w:rsid w:val="001F215D"/>
    <w:rsid w:val="001F216B"/>
    <w:rsid w:val="001F243E"/>
    <w:rsid w:val="001F2638"/>
    <w:rsid w:val="001F31C5"/>
    <w:rsid w:val="001F3502"/>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71"/>
    <w:rsid w:val="001F52E8"/>
    <w:rsid w:val="001F53EC"/>
    <w:rsid w:val="001F5F80"/>
    <w:rsid w:val="001F5F9D"/>
    <w:rsid w:val="001F5FF0"/>
    <w:rsid w:val="001F6984"/>
    <w:rsid w:val="001F69C5"/>
    <w:rsid w:val="001F6F91"/>
    <w:rsid w:val="001F713C"/>
    <w:rsid w:val="001F71BF"/>
    <w:rsid w:val="001F7749"/>
    <w:rsid w:val="001F7C2B"/>
    <w:rsid w:val="002004EB"/>
    <w:rsid w:val="002009CF"/>
    <w:rsid w:val="00200E47"/>
    <w:rsid w:val="00201104"/>
    <w:rsid w:val="00201134"/>
    <w:rsid w:val="002014B3"/>
    <w:rsid w:val="00201640"/>
    <w:rsid w:val="00202049"/>
    <w:rsid w:val="00202279"/>
    <w:rsid w:val="00202365"/>
    <w:rsid w:val="00202784"/>
    <w:rsid w:val="00202BE0"/>
    <w:rsid w:val="00202F42"/>
    <w:rsid w:val="00203405"/>
    <w:rsid w:val="0020363B"/>
    <w:rsid w:val="00203C8C"/>
    <w:rsid w:val="00203F82"/>
    <w:rsid w:val="002040A2"/>
    <w:rsid w:val="002041AB"/>
    <w:rsid w:val="002044FD"/>
    <w:rsid w:val="002045F4"/>
    <w:rsid w:val="00204C65"/>
    <w:rsid w:val="0020536C"/>
    <w:rsid w:val="00205589"/>
    <w:rsid w:val="00205AB5"/>
    <w:rsid w:val="00205C25"/>
    <w:rsid w:val="00205DF1"/>
    <w:rsid w:val="0020600B"/>
    <w:rsid w:val="002060AD"/>
    <w:rsid w:val="0020617D"/>
    <w:rsid w:val="00206EBC"/>
    <w:rsid w:val="00207169"/>
    <w:rsid w:val="002075FE"/>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F7"/>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965"/>
    <w:rsid w:val="00222102"/>
    <w:rsid w:val="002221FC"/>
    <w:rsid w:val="00222497"/>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78D"/>
    <w:rsid w:val="00226823"/>
    <w:rsid w:val="00227A35"/>
    <w:rsid w:val="00227A8E"/>
    <w:rsid w:val="00227E85"/>
    <w:rsid w:val="0023016E"/>
    <w:rsid w:val="002302CD"/>
    <w:rsid w:val="00230567"/>
    <w:rsid w:val="002308EA"/>
    <w:rsid w:val="002309D2"/>
    <w:rsid w:val="00231015"/>
    <w:rsid w:val="002312FA"/>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51BF"/>
    <w:rsid w:val="002354CF"/>
    <w:rsid w:val="00235759"/>
    <w:rsid w:val="00235793"/>
    <w:rsid w:val="002358D9"/>
    <w:rsid w:val="00235DB0"/>
    <w:rsid w:val="002363DA"/>
    <w:rsid w:val="00237247"/>
    <w:rsid w:val="00237281"/>
    <w:rsid w:val="0023789F"/>
    <w:rsid w:val="00237B09"/>
    <w:rsid w:val="00237EB6"/>
    <w:rsid w:val="0024012A"/>
    <w:rsid w:val="002403CD"/>
    <w:rsid w:val="0024062F"/>
    <w:rsid w:val="00240808"/>
    <w:rsid w:val="002409E6"/>
    <w:rsid w:val="00240F98"/>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271"/>
    <w:rsid w:val="002457DF"/>
    <w:rsid w:val="00245831"/>
    <w:rsid w:val="00245852"/>
    <w:rsid w:val="00245C3D"/>
    <w:rsid w:val="0024637E"/>
    <w:rsid w:val="00246894"/>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14F2"/>
    <w:rsid w:val="00251DAC"/>
    <w:rsid w:val="00252094"/>
    <w:rsid w:val="0025287D"/>
    <w:rsid w:val="00252929"/>
    <w:rsid w:val="00252965"/>
    <w:rsid w:val="002529CC"/>
    <w:rsid w:val="00252E52"/>
    <w:rsid w:val="002542E9"/>
    <w:rsid w:val="002544F9"/>
    <w:rsid w:val="002553B2"/>
    <w:rsid w:val="002559F7"/>
    <w:rsid w:val="00255E27"/>
    <w:rsid w:val="00255EFC"/>
    <w:rsid w:val="002560EC"/>
    <w:rsid w:val="00256362"/>
    <w:rsid w:val="002563EA"/>
    <w:rsid w:val="0025650D"/>
    <w:rsid w:val="00256654"/>
    <w:rsid w:val="0025697E"/>
    <w:rsid w:val="00256CA6"/>
    <w:rsid w:val="00257296"/>
    <w:rsid w:val="00257465"/>
    <w:rsid w:val="0025749E"/>
    <w:rsid w:val="00257528"/>
    <w:rsid w:val="002576FF"/>
    <w:rsid w:val="0025788B"/>
    <w:rsid w:val="002578A5"/>
    <w:rsid w:val="00257D56"/>
    <w:rsid w:val="00257F7E"/>
    <w:rsid w:val="002602A4"/>
    <w:rsid w:val="00260A2B"/>
    <w:rsid w:val="00260EC3"/>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5F49"/>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4BA"/>
    <w:rsid w:val="00271FF9"/>
    <w:rsid w:val="00272449"/>
    <w:rsid w:val="002724C1"/>
    <w:rsid w:val="00272790"/>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AAE"/>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40C"/>
    <w:rsid w:val="00284524"/>
    <w:rsid w:val="00284865"/>
    <w:rsid w:val="00284B54"/>
    <w:rsid w:val="002852BE"/>
    <w:rsid w:val="002855DF"/>
    <w:rsid w:val="002859C4"/>
    <w:rsid w:val="00285AE6"/>
    <w:rsid w:val="00285B4F"/>
    <w:rsid w:val="00285EFD"/>
    <w:rsid w:val="0028649B"/>
    <w:rsid w:val="00286F5A"/>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5DE5"/>
    <w:rsid w:val="002967FD"/>
    <w:rsid w:val="00296958"/>
    <w:rsid w:val="00296E08"/>
    <w:rsid w:val="00296E64"/>
    <w:rsid w:val="00296F1D"/>
    <w:rsid w:val="002970C8"/>
    <w:rsid w:val="002971D7"/>
    <w:rsid w:val="00297378"/>
    <w:rsid w:val="00297A85"/>
    <w:rsid w:val="002A0331"/>
    <w:rsid w:val="002A0382"/>
    <w:rsid w:val="002A06AB"/>
    <w:rsid w:val="002A0796"/>
    <w:rsid w:val="002A07A1"/>
    <w:rsid w:val="002A0AB0"/>
    <w:rsid w:val="002A10DF"/>
    <w:rsid w:val="002A1191"/>
    <w:rsid w:val="002A16AE"/>
    <w:rsid w:val="002A174F"/>
    <w:rsid w:val="002A17B9"/>
    <w:rsid w:val="002A183C"/>
    <w:rsid w:val="002A1E47"/>
    <w:rsid w:val="002A1FC3"/>
    <w:rsid w:val="002A2405"/>
    <w:rsid w:val="002A2502"/>
    <w:rsid w:val="002A2AD2"/>
    <w:rsid w:val="002A2B82"/>
    <w:rsid w:val="002A3043"/>
    <w:rsid w:val="002A3A3D"/>
    <w:rsid w:val="002A3C1E"/>
    <w:rsid w:val="002A3CBF"/>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447D"/>
    <w:rsid w:val="002B4FF4"/>
    <w:rsid w:val="002B5040"/>
    <w:rsid w:val="002B52C6"/>
    <w:rsid w:val="002B57DB"/>
    <w:rsid w:val="002B59B1"/>
    <w:rsid w:val="002B5B03"/>
    <w:rsid w:val="002B6211"/>
    <w:rsid w:val="002B6299"/>
    <w:rsid w:val="002B6604"/>
    <w:rsid w:val="002B669D"/>
    <w:rsid w:val="002B66B2"/>
    <w:rsid w:val="002B66C3"/>
    <w:rsid w:val="002B683C"/>
    <w:rsid w:val="002B6BDA"/>
    <w:rsid w:val="002B6F56"/>
    <w:rsid w:val="002B707B"/>
    <w:rsid w:val="002B71B0"/>
    <w:rsid w:val="002B790E"/>
    <w:rsid w:val="002B79B9"/>
    <w:rsid w:val="002B7A20"/>
    <w:rsid w:val="002B7FEA"/>
    <w:rsid w:val="002C059A"/>
    <w:rsid w:val="002C097F"/>
    <w:rsid w:val="002C09F9"/>
    <w:rsid w:val="002C0A19"/>
    <w:rsid w:val="002C0D28"/>
    <w:rsid w:val="002C1075"/>
    <w:rsid w:val="002C1230"/>
    <w:rsid w:val="002C227E"/>
    <w:rsid w:val="002C259E"/>
    <w:rsid w:val="002C2A55"/>
    <w:rsid w:val="002C2F22"/>
    <w:rsid w:val="002C30FE"/>
    <w:rsid w:val="002C3193"/>
    <w:rsid w:val="002C35A8"/>
    <w:rsid w:val="002C3C05"/>
    <w:rsid w:val="002C3D0F"/>
    <w:rsid w:val="002C46A5"/>
    <w:rsid w:val="002C48FC"/>
    <w:rsid w:val="002C4E29"/>
    <w:rsid w:val="002C52FA"/>
    <w:rsid w:val="002C54C8"/>
    <w:rsid w:val="002C5809"/>
    <w:rsid w:val="002C5C9A"/>
    <w:rsid w:val="002C5E8F"/>
    <w:rsid w:val="002C60EB"/>
    <w:rsid w:val="002C6110"/>
    <w:rsid w:val="002C6935"/>
    <w:rsid w:val="002C78F9"/>
    <w:rsid w:val="002C7A4B"/>
    <w:rsid w:val="002C7FC8"/>
    <w:rsid w:val="002D0013"/>
    <w:rsid w:val="002D0162"/>
    <w:rsid w:val="002D0DCC"/>
    <w:rsid w:val="002D1647"/>
    <w:rsid w:val="002D1783"/>
    <w:rsid w:val="002D1A32"/>
    <w:rsid w:val="002D1B32"/>
    <w:rsid w:val="002D1E1E"/>
    <w:rsid w:val="002D1E61"/>
    <w:rsid w:val="002D233C"/>
    <w:rsid w:val="002D2CF6"/>
    <w:rsid w:val="002D2EF7"/>
    <w:rsid w:val="002D3111"/>
    <w:rsid w:val="002D347D"/>
    <w:rsid w:val="002D3552"/>
    <w:rsid w:val="002D35CE"/>
    <w:rsid w:val="002D3953"/>
    <w:rsid w:val="002D399E"/>
    <w:rsid w:val="002D3C7C"/>
    <w:rsid w:val="002D4317"/>
    <w:rsid w:val="002D46ED"/>
    <w:rsid w:val="002D488B"/>
    <w:rsid w:val="002D4C20"/>
    <w:rsid w:val="002D53AF"/>
    <w:rsid w:val="002D55F7"/>
    <w:rsid w:val="002D56EB"/>
    <w:rsid w:val="002D5B2B"/>
    <w:rsid w:val="002D5C2D"/>
    <w:rsid w:val="002D63F6"/>
    <w:rsid w:val="002D660A"/>
    <w:rsid w:val="002D6E3E"/>
    <w:rsid w:val="002D6FEE"/>
    <w:rsid w:val="002D717F"/>
    <w:rsid w:val="002D7241"/>
    <w:rsid w:val="002D7263"/>
    <w:rsid w:val="002D7770"/>
    <w:rsid w:val="002D7AB1"/>
    <w:rsid w:val="002D7E3E"/>
    <w:rsid w:val="002E00AA"/>
    <w:rsid w:val="002E0141"/>
    <w:rsid w:val="002E0148"/>
    <w:rsid w:val="002E03AC"/>
    <w:rsid w:val="002E0544"/>
    <w:rsid w:val="002E05F8"/>
    <w:rsid w:val="002E0742"/>
    <w:rsid w:val="002E0B41"/>
    <w:rsid w:val="002E11B9"/>
    <w:rsid w:val="002E193E"/>
    <w:rsid w:val="002E1F17"/>
    <w:rsid w:val="002E1FC4"/>
    <w:rsid w:val="002E1FD2"/>
    <w:rsid w:val="002E206B"/>
    <w:rsid w:val="002E2365"/>
    <w:rsid w:val="002E29C7"/>
    <w:rsid w:val="002E2CB4"/>
    <w:rsid w:val="002E315D"/>
    <w:rsid w:val="002E333E"/>
    <w:rsid w:val="002E341E"/>
    <w:rsid w:val="002E40F5"/>
    <w:rsid w:val="002E44E0"/>
    <w:rsid w:val="002E53CE"/>
    <w:rsid w:val="002E5492"/>
    <w:rsid w:val="002E5A69"/>
    <w:rsid w:val="002E5BE3"/>
    <w:rsid w:val="002E5DA3"/>
    <w:rsid w:val="002E5EC2"/>
    <w:rsid w:val="002E5F4E"/>
    <w:rsid w:val="002E60AB"/>
    <w:rsid w:val="002E66E3"/>
    <w:rsid w:val="002E67A5"/>
    <w:rsid w:val="002E6DF0"/>
    <w:rsid w:val="002E733F"/>
    <w:rsid w:val="002E73E3"/>
    <w:rsid w:val="002E7899"/>
    <w:rsid w:val="002E7DD6"/>
    <w:rsid w:val="002F00C5"/>
    <w:rsid w:val="002F0167"/>
    <w:rsid w:val="002F02B9"/>
    <w:rsid w:val="002F05E1"/>
    <w:rsid w:val="002F0628"/>
    <w:rsid w:val="002F0739"/>
    <w:rsid w:val="002F0757"/>
    <w:rsid w:val="002F0A46"/>
    <w:rsid w:val="002F0CE9"/>
    <w:rsid w:val="002F0E36"/>
    <w:rsid w:val="002F0FD1"/>
    <w:rsid w:val="002F14B6"/>
    <w:rsid w:val="002F2128"/>
    <w:rsid w:val="002F27DB"/>
    <w:rsid w:val="002F28D8"/>
    <w:rsid w:val="002F29A3"/>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0E4D"/>
    <w:rsid w:val="00301338"/>
    <w:rsid w:val="00301349"/>
    <w:rsid w:val="003014CE"/>
    <w:rsid w:val="0030166A"/>
    <w:rsid w:val="003017FA"/>
    <w:rsid w:val="00301AF0"/>
    <w:rsid w:val="0030209C"/>
    <w:rsid w:val="003021E3"/>
    <w:rsid w:val="0030242D"/>
    <w:rsid w:val="00302691"/>
    <w:rsid w:val="003027D4"/>
    <w:rsid w:val="0030304B"/>
    <w:rsid w:val="003031D3"/>
    <w:rsid w:val="0030336D"/>
    <w:rsid w:val="0030340C"/>
    <w:rsid w:val="00303455"/>
    <w:rsid w:val="003034EE"/>
    <w:rsid w:val="0030372E"/>
    <w:rsid w:val="00303A8E"/>
    <w:rsid w:val="00303D7A"/>
    <w:rsid w:val="00303DBD"/>
    <w:rsid w:val="00303EA8"/>
    <w:rsid w:val="00303FBB"/>
    <w:rsid w:val="003042C9"/>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6C7"/>
    <w:rsid w:val="0030678E"/>
    <w:rsid w:val="00306C04"/>
    <w:rsid w:val="003074B3"/>
    <w:rsid w:val="003075ED"/>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A6A"/>
    <w:rsid w:val="00311D8F"/>
    <w:rsid w:val="00312BBA"/>
    <w:rsid w:val="00312DED"/>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AE8"/>
    <w:rsid w:val="00324DCD"/>
    <w:rsid w:val="00324DE4"/>
    <w:rsid w:val="0032505C"/>
    <w:rsid w:val="003250F2"/>
    <w:rsid w:val="003254CA"/>
    <w:rsid w:val="003257B9"/>
    <w:rsid w:val="003264AA"/>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4F0F"/>
    <w:rsid w:val="003351FD"/>
    <w:rsid w:val="0033544D"/>
    <w:rsid w:val="00335662"/>
    <w:rsid w:val="00335DF5"/>
    <w:rsid w:val="00335F29"/>
    <w:rsid w:val="003361AC"/>
    <w:rsid w:val="00336297"/>
    <w:rsid w:val="00336575"/>
    <w:rsid w:val="003367B8"/>
    <w:rsid w:val="00336A5E"/>
    <w:rsid w:val="00336B00"/>
    <w:rsid w:val="00336B21"/>
    <w:rsid w:val="00336B44"/>
    <w:rsid w:val="00336F7D"/>
    <w:rsid w:val="00337211"/>
    <w:rsid w:val="00337623"/>
    <w:rsid w:val="003379A8"/>
    <w:rsid w:val="00337D56"/>
    <w:rsid w:val="00337E97"/>
    <w:rsid w:val="00337EC0"/>
    <w:rsid w:val="00337F97"/>
    <w:rsid w:val="00340392"/>
    <w:rsid w:val="0034227F"/>
    <w:rsid w:val="00342414"/>
    <w:rsid w:val="00342590"/>
    <w:rsid w:val="00342BBD"/>
    <w:rsid w:val="00342C2A"/>
    <w:rsid w:val="003430D3"/>
    <w:rsid w:val="00343302"/>
    <w:rsid w:val="00343DCD"/>
    <w:rsid w:val="00344126"/>
    <w:rsid w:val="0034422B"/>
    <w:rsid w:val="0034437D"/>
    <w:rsid w:val="00344940"/>
    <w:rsid w:val="003449BF"/>
    <w:rsid w:val="00344F5E"/>
    <w:rsid w:val="003451BC"/>
    <w:rsid w:val="003457B5"/>
    <w:rsid w:val="00345881"/>
    <w:rsid w:val="00345A06"/>
    <w:rsid w:val="00345DEA"/>
    <w:rsid w:val="0034607F"/>
    <w:rsid w:val="003460A6"/>
    <w:rsid w:val="003462A8"/>
    <w:rsid w:val="003472FD"/>
    <w:rsid w:val="003476A1"/>
    <w:rsid w:val="00347728"/>
    <w:rsid w:val="00347824"/>
    <w:rsid w:val="00347878"/>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DB5"/>
    <w:rsid w:val="00356ED8"/>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2DF5"/>
    <w:rsid w:val="00363312"/>
    <w:rsid w:val="00363688"/>
    <w:rsid w:val="003636D3"/>
    <w:rsid w:val="003638CF"/>
    <w:rsid w:val="00363F8E"/>
    <w:rsid w:val="0036414D"/>
    <w:rsid w:val="00364A48"/>
    <w:rsid w:val="00364A9A"/>
    <w:rsid w:val="00364D30"/>
    <w:rsid w:val="00364EE5"/>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10A"/>
    <w:rsid w:val="00375382"/>
    <w:rsid w:val="003756A6"/>
    <w:rsid w:val="00375D60"/>
    <w:rsid w:val="00375D7B"/>
    <w:rsid w:val="00375EC2"/>
    <w:rsid w:val="0037608C"/>
    <w:rsid w:val="003760D0"/>
    <w:rsid w:val="00376CA4"/>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C71"/>
    <w:rsid w:val="00382F17"/>
    <w:rsid w:val="0038307F"/>
    <w:rsid w:val="0038310A"/>
    <w:rsid w:val="003834E3"/>
    <w:rsid w:val="0038352B"/>
    <w:rsid w:val="003835F2"/>
    <w:rsid w:val="00384693"/>
    <w:rsid w:val="003848B0"/>
    <w:rsid w:val="003856AB"/>
    <w:rsid w:val="0038584A"/>
    <w:rsid w:val="0038587C"/>
    <w:rsid w:val="00385BEC"/>
    <w:rsid w:val="00385F4D"/>
    <w:rsid w:val="00385FD4"/>
    <w:rsid w:val="003860B2"/>
    <w:rsid w:val="00386B1A"/>
    <w:rsid w:val="00386BC6"/>
    <w:rsid w:val="003870B7"/>
    <w:rsid w:val="00387180"/>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816"/>
    <w:rsid w:val="00392B69"/>
    <w:rsid w:val="00392C24"/>
    <w:rsid w:val="00392D30"/>
    <w:rsid w:val="00392E06"/>
    <w:rsid w:val="00392F55"/>
    <w:rsid w:val="00393035"/>
    <w:rsid w:val="00393066"/>
    <w:rsid w:val="00393923"/>
    <w:rsid w:val="00393B2C"/>
    <w:rsid w:val="0039435D"/>
    <w:rsid w:val="0039448A"/>
    <w:rsid w:val="003947B1"/>
    <w:rsid w:val="00394895"/>
    <w:rsid w:val="00394989"/>
    <w:rsid w:val="003949E8"/>
    <w:rsid w:val="00394AB0"/>
    <w:rsid w:val="00394CB0"/>
    <w:rsid w:val="003950FB"/>
    <w:rsid w:val="0039593B"/>
    <w:rsid w:val="00395ABC"/>
    <w:rsid w:val="00395BA7"/>
    <w:rsid w:val="00395E02"/>
    <w:rsid w:val="00395E07"/>
    <w:rsid w:val="00395F46"/>
    <w:rsid w:val="00395FBE"/>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A50"/>
    <w:rsid w:val="003A1D74"/>
    <w:rsid w:val="003A1FEF"/>
    <w:rsid w:val="003A20D3"/>
    <w:rsid w:val="003A2765"/>
    <w:rsid w:val="003A29A8"/>
    <w:rsid w:val="003A3092"/>
    <w:rsid w:val="003A3178"/>
    <w:rsid w:val="003A367F"/>
    <w:rsid w:val="003A3B7A"/>
    <w:rsid w:val="003A42DA"/>
    <w:rsid w:val="003A4677"/>
    <w:rsid w:val="003A4806"/>
    <w:rsid w:val="003A4BC7"/>
    <w:rsid w:val="003A4C34"/>
    <w:rsid w:val="003A4C99"/>
    <w:rsid w:val="003A4CBC"/>
    <w:rsid w:val="003A52EC"/>
    <w:rsid w:val="003A55B3"/>
    <w:rsid w:val="003A55E7"/>
    <w:rsid w:val="003A56AE"/>
    <w:rsid w:val="003A56C5"/>
    <w:rsid w:val="003A5945"/>
    <w:rsid w:val="003A6239"/>
    <w:rsid w:val="003A63F4"/>
    <w:rsid w:val="003A6643"/>
    <w:rsid w:val="003A6A20"/>
    <w:rsid w:val="003A6E11"/>
    <w:rsid w:val="003A702D"/>
    <w:rsid w:val="003A71FD"/>
    <w:rsid w:val="003A730C"/>
    <w:rsid w:val="003A7CE6"/>
    <w:rsid w:val="003B0014"/>
    <w:rsid w:val="003B097E"/>
    <w:rsid w:val="003B0AC6"/>
    <w:rsid w:val="003B0D27"/>
    <w:rsid w:val="003B1772"/>
    <w:rsid w:val="003B19CA"/>
    <w:rsid w:val="003B1B2E"/>
    <w:rsid w:val="003B2321"/>
    <w:rsid w:val="003B23FB"/>
    <w:rsid w:val="003B246E"/>
    <w:rsid w:val="003B28A0"/>
    <w:rsid w:val="003B292E"/>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BF"/>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6DE"/>
    <w:rsid w:val="003C4937"/>
    <w:rsid w:val="003C4CDE"/>
    <w:rsid w:val="003C53D6"/>
    <w:rsid w:val="003C5961"/>
    <w:rsid w:val="003C5A7F"/>
    <w:rsid w:val="003C5BAF"/>
    <w:rsid w:val="003C5DD9"/>
    <w:rsid w:val="003C5ED0"/>
    <w:rsid w:val="003C61ED"/>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2F0"/>
    <w:rsid w:val="003D1649"/>
    <w:rsid w:val="003D1FE9"/>
    <w:rsid w:val="003D2909"/>
    <w:rsid w:val="003D2E5D"/>
    <w:rsid w:val="003D2FCF"/>
    <w:rsid w:val="003D3265"/>
    <w:rsid w:val="003D3E2E"/>
    <w:rsid w:val="003D4397"/>
    <w:rsid w:val="003D43ED"/>
    <w:rsid w:val="003D44EF"/>
    <w:rsid w:val="003D45DC"/>
    <w:rsid w:val="003D4697"/>
    <w:rsid w:val="003D4882"/>
    <w:rsid w:val="003D4C9A"/>
    <w:rsid w:val="003D4F3B"/>
    <w:rsid w:val="003D5492"/>
    <w:rsid w:val="003D55C3"/>
    <w:rsid w:val="003D578B"/>
    <w:rsid w:val="003D5F6A"/>
    <w:rsid w:val="003D606D"/>
    <w:rsid w:val="003D62F5"/>
    <w:rsid w:val="003D681B"/>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5270"/>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1DF3"/>
    <w:rsid w:val="003F21B7"/>
    <w:rsid w:val="003F2389"/>
    <w:rsid w:val="003F23FF"/>
    <w:rsid w:val="003F24E6"/>
    <w:rsid w:val="003F264B"/>
    <w:rsid w:val="003F26A8"/>
    <w:rsid w:val="003F2910"/>
    <w:rsid w:val="003F2A4A"/>
    <w:rsid w:val="003F2B04"/>
    <w:rsid w:val="003F2B19"/>
    <w:rsid w:val="003F2C67"/>
    <w:rsid w:val="003F2F37"/>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9CB"/>
    <w:rsid w:val="003F5AA4"/>
    <w:rsid w:val="003F5D7B"/>
    <w:rsid w:val="003F6465"/>
    <w:rsid w:val="003F6509"/>
    <w:rsid w:val="003F6690"/>
    <w:rsid w:val="003F66D1"/>
    <w:rsid w:val="003F680E"/>
    <w:rsid w:val="003F6FC9"/>
    <w:rsid w:val="003F7115"/>
    <w:rsid w:val="003F7398"/>
    <w:rsid w:val="003F74C4"/>
    <w:rsid w:val="003F7954"/>
    <w:rsid w:val="003F79A6"/>
    <w:rsid w:val="003F7DDD"/>
    <w:rsid w:val="003F7FDE"/>
    <w:rsid w:val="0040026F"/>
    <w:rsid w:val="00400314"/>
    <w:rsid w:val="004006C5"/>
    <w:rsid w:val="00400702"/>
    <w:rsid w:val="00400E4A"/>
    <w:rsid w:val="00401312"/>
    <w:rsid w:val="0040196A"/>
    <w:rsid w:val="004019C5"/>
    <w:rsid w:val="00401ADD"/>
    <w:rsid w:val="00401E47"/>
    <w:rsid w:val="00401F93"/>
    <w:rsid w:val="00402843"/>
    <w:rsid w:val="00402864"/>
    <w:rsid w:val="00402D50"/>
    <w:rsid w:val="00402DCD"/>
    <w:rsid w:val="0040329D"/>
    <w:rsid w:val="00403377"/>
    <w:rsid w:val="0040357B"/>
    <w:rsid w:val="00403678"/>
    <w:rsid w:val="00403818"/>
    <w:rsid w:val="00403839"/>
    <w:rsid w:val="00403A56"/>
    <w:rsid w:val="00403CF9"/>
    <w:rsid w:val="00403E90"/>
    <w:rsid w:val="004042CA"/>
    <w:rsid w:val="004045C6"/>
    <w:rsid w:val="00404B4A"/>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BB3"/>
    <w:rsid w:val="00413EE7"/>
    <w:rsid w:val="004142AE"/>
    <w:rsid w:val="00414302"/>
    <w:rsid w:val="00414D88"/>
    <w:rsid w:val="004158FF"/>
    <w:rsid w:val="004159A7"/>
    <w:rsid w:val="004159CB"/>
    <w:rsid w:val="00415E0E"/>
    <w:rsid w:val="00415E27"/>
    <w:rsid w:val="00415FCE"/>
    <w:rsid w:val="004160F6"/>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465"/>
    <w:rsid w:val="00424A64"/>
    <w:rsid w:val="00424A72"/>
    <w:rsid w:val="00424D6E"/>
    <w:rsid w:val="004251C3"/>
    <w:rsid w:val="004254DF"/>
    <w:rsid w:val="004258A6"/>
    <w:rsid w:val="00425A44"/>
    <w:rsid w:val="004262A5"/>
    <w:rsid w:val="00426FA6"/>
    <w:rsid w:val="00427387"/>
    <w:rsid w:val="004277F2"/>
    <w:rsid w:val="004278B3"/>
    <w:rsid w:val="00427C9F"/>
    <w:rsid w:val="004300DC"/>
    <w:rsid w:val="00430452"/>
    <w:rsid w:val="0043073B"/>
    <w:rsid w:val="00430E9E"/>
    <w:rsid w:val="00430F91"/>
    <w:rsid w:val="0043125B"/>
    <w:rsid w:val="004317CB"/>
    <w:rsid w:val="0043190B"/>
    <w:rsid w:val="00431DB2"/>
    <w:rsid w:val="0043232E"/>
    <w:rsid w:val="0043297A"/>
    <w:rsid w:val="0043298B"/>
    <w:rsid w:val="00432B0A"/>
    <w:rsid w:val="00432D00"/>
    <w:rsid w:val="00432EAB"/>
    <w:rsid w:val="00433489"/>
    <w:rsid w:val="00433558"/>
    <w:rsid w:val="00433704"/>
    <w:rsid w:val="004337F6"/>
    <w:rsid w:val="00433D7B"/>
    <w:rsid w:val="00433EEB"/>
    <w:rsid w:val="004344FE"/>
    <w:rsid w:val="00434516"/>
    <w:rsid w:val="00434C99"/>
    <w:rsid w:val="00434DEC"/>
    <w:rsid w:val="00434E1D"/>
    <w:rsid w:val="004351C1"/>
    <w:rsid w:val="004351C4"/>
    <w:rsid w:val="004363BE"/>
    <w:rsid w:val="004368EE"/>
    <w:rsid w:val="00436AEE"/>
    <w:rsid w:val="00436DF7"/>
    <w:rsid w:val="00436E3F"/>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F6"/>
    <w:rsid w:val="00442C0D"/>
    <w:rsid w:val="004430A5"/>
    <w:rsid w:val="0044331D"/>
    <w:rsid w:val="004438E8"/>
    <w:rsid w:val="00443A9E"/>
    <w:rsid w:val="00443B7F"/>
    <w:rsid w:val="00443DD5"/>
    <w:rsid w:val="0044415C"/>
    <w:rsid w:val="00444BA3"/>
    <w:rsid w:val="00444E62"/>
    <w:rsid w:val="00445D03"/>
    <w:rsid w:val="00445D58"/>
    <w:rsid w:val="00446B92"/>
    <w:rsid w:val="00446D9C"/>
    <w:rsid w:val="00447049"/>
    <w:rsid w:val="004471CE"/>
    <w:rsid w:val="0044726D"/>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C05"/>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0BA"/>
    <w:rsid w:val="004552FF"/>
    <w:rsid w:val="00455974"/>
    <w:rsid w:val="00455E7A"/>
    <w:rsid w:val="004562E3"/>
    <w:rsid w:val="004568ED"/>
    <w:rsid w:val="00457B53"/>
    <w:rsid w:val="00457C8F"/>
    <w:rsid w:val="0046014E"/>
    <w:rsid w:val="004604F3"/>
    <w:rsid w:val="004605A5"/>
    <w:rsid w:val="00460624"/>
    <w:rsid w:val="0046067D"/>
    <w:rsid w:val="00460AF1"/>
    <w:rsid w:val="004610FE"/>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C04"/>
    <w:rsid w:val="00463108"/>
    <w:rsid w:val="00463280"/>
    <w:rsid w:val="004636FE"/>
    <w:rsid w:val="00463DF2"/>
    <w:rsid w:val="00463ED4"/>
    <w:rsid w:val="00463FD5"/>
    <w:rsid w:val="004649CA"/>
    <w:rsid w:val="004649CB"/>
    <w:rsid w:val="00464A91"/>
    <w:rsid w:val="00464BF3"/>
    <w:rsid w:val="00464F37"/>
    <w:rsid w:val="0046511A"/>
    <w:rsid w:val="0046666A"/>
    <w:rsid w:val="0046666D"/>
    <w:rsid w:val="00466B2E"/>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D7B"/>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79"/>
    <w:rsid w:val="00480C82"/>
    <w:rsid w:val="00480EC8"/>
    <w:rsid w:val="004816A5"/>
    <w:rsid w:val="00481CE7"/>
    <w:rsid w:val="00481D44"/>
    <w:rsid w:val="00481F84"/>
    <w:rsid w:val="004822DE"/>
    <w:rsid w:val="0048249D"/>
    <w:rsid w:val="00482C7B"/>
    <w:rsid w:val="00482F80"/>
    <w:rsid w:val="004831B2"/>
    <w:rsid w:val="0048342C"/>
    <w:rsid w:val="004837F8"/>
    <w:rsid w:val="00483B0F"/>
    <w:rsid w:val="004841DA"/>
    <w:rsid w:val="0048421C"/>
    <w:rsid w:val="004847B1"/>
    <w:rsid w:val="0048490E"/>
    <w:rsid w:val="00484C26"/>
    <w:rsid w:val="00484F59"/>
    <w:rsid w:val="004850E4"/>
    <w:rsid w:val="004851CF"/>
    <w:rsid w:val="00485376"/>
    <w:rsid w:val="00485463"/>
    <w:rsid w:val="00485619"/>
    <w:rsid w:val="0048562B"/>
    <w:rsid w:val="0048570F"/>
    <w:rsid w:val="004857CD"/>
    <w:rsid w:val="00485B27"/>
    <w:rsid w:val="00485D7A"/>
    <w:rsid w:val="00485DDD"/>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B9B"/>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52FB"/>
    <w:rsid w:val="00495455"/>
    <w:rsid w:val="00495628"/>
    <w:rsid w:val="00495F24"/>
    <w:rsid w:val="00495FA3"/>
    <w:rsid w:val="0049614A"/>
    <w:rsid w:val="004969BC"/>
    <w:rsid w:val="00496B7C"/>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401"/>
    <w:rsid w:val="004A4536"/>
    <w:rsid w:val="004A4659"/>
    <w:rsid w:val="004A48F7"/>
    <w:rsid w:val="004A4968"/>
    <w:rsid w:val="004A4C9C"/>
    <w:rsid w:val="004A4E42"/>
    <w:rsid w:val="004A4E5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B5"/>
    <w:rsid w:val="004B5F60"/>
    <w:rsid w:val="004B607F"/>
    <w:rsid w:val="004B6274"/>
    <w:rsid w:val="004B68BF"/>
    <w:rsid w:val="004B732F"/>
    <w:rsid w:val="004B77DB"/>
    <w:rsid w:val="004B78AD"/>
    <w:rsid w:val="004C0324"/>
    <w:rsid w:val="004C08A5"/>
    <w:rsid w:val="004C115A"/>
    <w:rsid w:val="004C11B9"/>
    <w:rsid w:val="004C1607"/>
    <w:rsid w:val="004C1AC1"/>
    <w:rsid w:val="004C1B95"/>
    <w:rsid w:val="004C2115"/>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DE5"/>
    <w:rsid w:val="004C5FA3"/>
    <w:rsid w:val="004C5FE3"/>
    <w:rsid w:val="004C60F7"/>
    <w:rsid w:val="004C657C"/>
    <w:rsid w:val="004C6F31"/>
    <w:rsid w:val="004C7ECC"/>
    <w:rsid w:val="004D0173"/>
    <w:rsid w:val="004D026D"/>
    <w:rsid w:val="004D040B"/>
    <w:rsid w:val="004D07C0"/>
    <w:rsid w:val="004D0B91"/>
    <w:rsid w:val="004D108A"/>
    <w:rsid w:val="004D154A"/>
    <w:rsid w:val="004D159C"/>
    <w:rsid w:val="004D16CA"/>
    <w:rsid w:val="004D16CD"/>
    <w:rsid w:val="004D1981"/>
    <w:rsid w:val="004D1EA3"/>
    <w:rsid w:val="004D1EEB"/>
    <w:rsid w:val="004D2020"/>
    <w:rsid w:val="004D273C"/>
    <w:rsid w:val="004D30E6"/>
    <w:rsid w:val="004D32AA"/>
    <w:rsid w:val="004D343D"/>
    <w:rsid w:val="004D3482"/>
    <w:rsid w:val="004D3760"/>
    <w:rsid w:val="004D37CF"/>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3C"/>
    <w:rsid w:val="004D6AB8"/>
    <w:rsid w:val="004D6B16"/>
    <w:rsid w:val="004D6C99"/>
    <w:rsid w:val="004D6E9D"/>
    <w:rsid w:val="004D7291"/>
    <w:rsid w:val="004D7445"/>
    <w:rsid w:val="004D7461"/>
    <w:rsid w:val="004D7CAE"/>
    <w:rsid w:val="004D7CE2"/>
    <w:rsid w:val="004E03B4"/>
    <w:rsid w:val="004E0603"/>
    <w:rsid w:val="004E072F"/>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8CD"/>
    <w:rsid w:val="004E4C27"/>
    <w:rsid w:val="004E4D13"/>
    <w:rsid w:val="004E4D80"/>
    <w:rsid w:val="004E5204"/>
    <w:rsid w:val="004E5728"/>
    <w:rsid w:val="004E577A"/>
    <w:rsid w:val="004E59F7"/>
    <w:rsid w:val="004E6011"/>
    <w:rsid w:val="004E618E"/>
    <w:rsid w:val="004E685A"/>
    <w:rsid w:val="004E6C95"/>
    <w:rsid w:val="004E6DC1"/>
    <w:rsid w:val="004E7049"/>
    <w:rsid w:val="004E73C9"/>
    <w:rsid w:val="004E759E"/>
    <w:rsid w:val="004E7777"/>
    <w:rsid w:val="004F040F"/>
    <w:rsid w:val="004F08B5"/>
    <w:rsid w:val="004F120F"/>
    <w:rsid w:val="004F17BB"/>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4074"/>
    <w:rsid w:val="004F4163"/>
    <w:rsid w:val="004F4261"/>
    <w:rsid w:val="004F4431"/>
    <w:rsid w:val="004F4BEE"/>
    <w:rsid w:val="004F4D98"/>
    <w:rsid w:val="004F5CB3"/>
    <w:rsid w:val="004F5F5D"/>
    <w:rsid w:val="004F6129"/>
    <w:rsid w:val="004F643B"/>
    <w:rsid w:val="004F6EDF"/>
    <w:rsid w:val="004F6FB3"/>
    <w:rsid w:val="004F76A0"/>
    <w:rsid w:val="004F7909"/>
    <w:rsid w:val="004F7A9B"/>
    <w:rsid w:val="0050008F"/>
    <w:rsid w:val="0050009E"/>
    <w:rsid w:val="005001B1"/>
    <w:rsid w:val="005001D8"/>
    <w:rsid w:val="00500EB2"/>
    <w:rsid w:val="005013DA"/>
    <w:rsid w:val="00501573"/>
    <w:rsid w:val="00501991"/>
    <w:rsid w:val="00501A93"/>
    <w:rsid w:val="00501BF4"/>
    <w:rsid w:val="00501CC1"/>
    <w:rsid w:val="00501E42"/>
    <w:rsid w:val="00502A51"/>
    <w:rsid w:val="005033DA"/>
    <w:rsid w:val="00503546"/>
    <w:rsid w:val="00503993"/>
    <w:rsid w:val="00503D83"/>
    <w:rsid w:val="00503F9D"/>
    <w:rsid w:val="00504326"/>
    <w:rsid w:val="00504A8D"/>
    <w:rsid w:val="00504B52"/>
    <w:rsid w:val="00505091"/>
    <w:rsid w:val="005051FB"/>
    <w:rsid w:val="005063A3"/>
    <w:rsid w:val="0050649A"/>
    <w:rsid w:val="005064F3"/>
    <w:rsid w:val="00506EDF"/>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1EE"/>
    <w:rsid w:val="005134C6"/>
    <w:rsid w:val="005137DA"/>
    <w:rsid w:val="005138F0"/>
    <w:rsid w:val="005146EA"/>
    <w:rsid w:val="005147EA"/>
    <w:rsid w:val="00514858"/>
    <w:rsid w:val="00514BFF"/>
    <w:rsid w:val="00514ED9"/>
    <w:rsid w:val="005155DC"/>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9B"/>
    <w:rsid w:val="00524BCF"/>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273"/>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E6F"/>
    <w:rsid w:val="0053347D"/>
    <w:rsid w:val="005334EA"/>
    <w:rsid w:val="005336D3"/>
    <w:rsid w:val="00533AE6"/>
    <w:rsid w:val="00533D17"/>
    <w:rsid w:val="00533D37"/>
    <w:rsid w:val="0053421C"/>
    <w:rsid w:val="00534DF6"/>
    <w:rsid w:val="0053529A"/>
    <w:rsid w:val="005357BA"/>
    <w:rsid w:val="00535967"/>
    <w:rsid w:val="005359ED"/>
    <w:rsid w:val="00535E8C"/>
    <w:rsid w:val="00535F1D"/>
    <w:rsid w:val="00535F4F"/>
    <w:rsid w:val="00536669"/>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0F57"/>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3BC"/>
    <w:rsid w:val="00545AEE"/>
    <w:rsid w:val="00545BBD"/>
    <w:rsid w:val="00545C2D"/>
    <w:rsid w:val="00545C54"/>
    <w:rsid w:val="00545C95"/>
    <w:rsid w:val="005460F0"/>
    <w:rsid w:val="005466EF"/>
    <w:rsid w:val="0054679A"/>
    <w:rsid w:val="00546CA3"/>
    <w:rsid w:val="00546D3B"/>
    <w:rsid w:val="00547B30"/>
    <w:rsid w:val="00550050"/>
    <w:rsid w:val="00550246"/>
    <w:rsid w:val="005505C2"/>
    <w:rsid w:val="00550983"/>
    <w:rsid w:val="00550BA7"/>
    <w:rsid w:val="00550C88"/>
    <w:rsid w:val="00550F8B"/>
    <w:rsid w:val="005515AC"/>
    <w:rsid w:val="00551667"/>
    <w:rsid w:val="0055167A"/>
    <w:rsid w:val="005518B3"/>
    <w:rsid w:val="00551F3A"/>
    <w:rsid w:val="005520AE"/>
    <w:rsid w:val="005529F9"/>
    <w:rsid w:val="005535E2"/>
    <w:rsid w:val="00553AF5"/>
    <w:rsid w:val="00553BD7"/>
    <w:rsid w:val="0055421A"/>
    <w:rsid w:val="005544AF"/>
    <w:rsid w:val="005545DF"/>
    <w:rsid w:val="00554B5E"/>
    <w:rsid w:val="00554E1E"/>
    <w:rsid w:val="00554F61"/>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126"/>
    <w:rsid w:val="00562397"/>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B39"/>
    <w:rsid w:val="00567EDC"/>
    <w:rsid w:val="00567FA4"/>
    <w:rsid w:val="00570142"/>
    <w:rsid w:val="0057026C"/>
    <w:rsid w:val="00570EA9"/>
    <w:rsid w:val="00571F0B"/>
    <w:rsid w:val="005722F0"/>
    <w:rsid w:val="00572448"/>
    <w:rsid w:val="005724C9"/>
    <w:rsid w:val="0057282D"/>
    <w:rsid w:val="005733E7"/>
    <w:rsid w:val="00573E1F"/>
    <w:rsid w:val="00573FC3"/>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9A9"/>
    <w:rsid w:val="00583B22"/>
    <w:rsid w:val="00583CEF"/>
    <w:rsid w:val="00583D9F"/>
    <w:rsid w:val="00583F4D"/>
    <w:rsid w:val="00584343"/>
    <w:rsid w:val="0058443F"/>
    <w:rsid w:val="0058459F"/>
    <w:rsid w:val="0058463D"/>
    <w:rsid w:val="0058493F"/>
    <w:rsid w:val="005849C2"/>
    <w:rsid w:val="00584B0C"/>
    <w:rsid w:val="00584EB8"/>
    <w:rsid w:val="00585690"/>
    <w:rsid w:val="00585900"/>
    <w:rsid w:val="005861FB"/>
    <w:rsid w:val="005865A9"/>
    <w:rsid w:val="00586684"/>
    <w:rsid w:val="00586CA1"/>
    <w:rsid w:val="00587CDA"/>
    <w:rsid w:val="00587D23"/>
    <w:rsid w:val="00587E75"/>
    <w:rsid w:val="00587E7F"/>
    <w:rsid w:val="0059027D"/>
    <w:rsid w:val="0059077E"/>
    <w:rsid w:val="00590DDD"/>
    <w:rsid w:val="00590E08"/>
    <w:rsid w:val="00590F6E"/>
    <w:rsid w:val="00591162"/>
    <w:rsid w:val="0059118D"/>
    <w:rsid w:val="005911E6"/>
    <w:rsid w:val="0059155C"/>
    <w:rsid w:val="005916A7"/>
    <w:rsid w:val="00591CD5"/>
    <w:rsid w:val="00591EC2"/>
    <w:rsid w:val="00592077"/>
    <w:rsid w:val="005925EB"/>
    <w:rsid w:val="00592741"/>
    <w:rsid w:val="00592999"/>
    <w:rsid w:val="005929FE"/>
    <w:rsid w:val="005932E9"/>
    <w:rsid w:val="0059368B"/>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C43"/>
    <w:rsid w:val="00597F38"/>
    <w:rsid w:val="005A074E"/>
    <w:rsid w:val="005A09F9"/>
    <w:rsid w:val="005A0AA4"/>
    <w:rsid w:val="005A11B0"/>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C2A"/>
    <w:rsid w:val="005A4C48"/>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F09"/>
    <w:rsid w:val="005C3F14"/>
    <w:rsid w:val="005C4148"/>
    <w:rsid w:val="005C4A48"/>
    <w:rsid w:val="005C4FF5"/>
    <w:rsid w:val="005C51AD"/>
    <w:rsid w:val="005C5AF9"/>
    <w:rsid w:val="005C5D9C"/>
    <w:rsid w:val="005C5E91"/>
    <w:rsid w:val="005C631C"/>
    <w:rsid w:val="005C6627"/>
    <w:rsid w:val="005C67C6"/>
    <w:rsid w:val="005C6895"/>
    <w:rsid w:val="005C6BDA"/>
    <w:rsid w:val="005C6C4F"/>
    <w:rsid w:val="005C6DD6"/>
    <w:rsid w:val="005C6EC6"/>
    <w:rsid w:val="005C703C"/>
    <w:rsid w:val="005C70AD"/>
    <w:rsid w:val="005C7499"/>
    <w:rsid w:val="005C777E"/>
    <w:rsid w:val="005C781C"/>
    <w:rsid w:val="005C796B"/>
    <w:rsid w:val="005C7C88"/>
    <w:rsid w:val="005C7D83"/>
    <w:rsid w:val="005C7DDB"/>
    <w:rsid w:val="005C7FA7"/>
    <w:rsid w:val="005D0017"/>
    <w:rsid w:val="005D0746"/>
    <w:rsid w:val="005D0C6E"/>
    <w:rsid w:val="005D0EB6"/>
    <w:rsid w:val="005D103E"/>
    <w:rsid w:val="005D10EA"/>
    <w:rsid w:val="005D1728"/>
    <w:rsid w:val="005D1AE8"/>
    <w:rsid w:val="005D1DC5"/>
    <w:rsid w:val="005D2514"/>
    <w:rsid w:val="005D2616"/>
    <w:rsid w:val="005D2846"/>
    <w:rsid w:val="005D28C1"/>
    <w:rsid w:val="005D29D0"/>
    <w:rsid w:val="005D2D47"/>
    <w:rsid w:val="005D2F66"/>
    <w:rsid w:val="005D318F"/>
    <w:rsid w:val="005D3398"/>
    <w:rsid w:val="005D3481"/>
    <w:rsid w:val="005D3569"/>
    <w:rsid w:val="005D3688"/>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AFD"/>
    <w:rsid w:val="005D7BB2"/>
    <w:rsid w:val="005D7BC7"/>
    <w:rsid w:val="005D7C3E"/>
    <w:rsid w:val="005D7CB1"/>
    <w:rsid w:val="005D7CD2"/>
    <w:rsid w:val="005E05B0"/>
    <w:rsid w:val="005E0651"/>
    <w:rsid w:val="005E0732"/>
    <w:rsid w:val="005E14EF"/>
    <w:rsid w:val="005E177E"/>
    <w:rsid w:val="005E17AB"/>
    <w:rsid w:val="005E1D51"/>
    <w:rsid w:val="005E1F7E"/>
    <w:rsid w:val="005E2034"/>
    <w:rsid w:val="005E282F"/>
    <w:rsid w:val="005E2846"/>
    <w:rsid w:val="005E29C5"/>
    <w:rsid w:val="005E2C62"/>
    <w:rsid w:val="005E2E05"/>
    <w:rsid w:val="005E3057"/>
    <w:rsid w:val="005E335E"/>
    <w:rsid w:val="005E361A"/>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6633"/>
    <w:rsid w:val="005E68E0"/>
    <w:rsid w:val="005E6B2C"/>
    <w:rsid w:val="005E6B31"/>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2E13"/>
    <w:rsid w:val="00603234"/>
    <w:rsid w:val="00603253"/>
    <w:rsid w:val="0060350D"/>
    <w:rsid w:val="00603777"/>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B92"/>
    <w:rsid w:val="00606C1C"/>
    <w:rsid w:val="00607327"/>
    <w:rsid w:val="006078B5"/>
    <w:rsid w:val="00607EB9"/>
    <w:rsid w:val="0061027E"/>
    <w:rsid w:val="00610458"/>
    <w:rsid w:val="006108F1"/>
    <w:rsid w:val="00610A3D"/>
    <w:rsid w:val="00610B4D"/>
    <w:rsid w:val="006110CE"/>
    <w:rsid w:val="0061123A"/>
    <w:rsid w:val="00611657"/>
    <w:rsid w:val="00612426"/>
    <w:rsid w:val="006127A1"/>
    <w:rsid w:val="00612B3A"/>
    <w:rsid w:val="00612F68"/>
    <w:rsid w:val="00612FF6"/>
    <w:rsid w:val="00613163"/>
    <w:rsid w:val="006132C8"/>
    <w:rsid w:val="00613392"/>
    <w:rsid w:val="006134A9"/>
    <w:rsid w:val="00613608"/>
    <w:rsid w:val="00613895"/>
    <w:rsid w:val="00614362"/>
    <w:rsid w:val="0061456D"/>
    <w:rsid w:val="006146D8"/>
    <w:rsid w:val="00614767"/>
    <w:rsid w:val="006148D7"/>
    <w:rsid w:val="00614C77"/>
    <w:rsid w:val="00615299"/>
    <w:rsid w:val="0061533F"/>
    <w:rsid w:val="00615542"/>
    <w:rsid w:val="00615751"/>
    <w:rsid w:val="006157F8"/>
    <w:rsid w:val="00615815"/>
    <w:rsid w:val="00615A3A"/>
    <w:rsid w:val="00615A8C"/>
    <w:rsid w:val="00615C75"/>
    <w:rsid w:val="00615CB1"/>
    <w:rsid w:val="00615D77"/>
    <w:rsid w:val="00615D88"/>
    <w:rsid w:val="00615FF5"/>
    <w:rsid w:val="0061611F"/>
    <w:rsid w:val="006164AE"/>
    <w:rsid w:val="00616AB6"/>
    <w:rsid w:val="00616CE4"/>
    <w:rsid w:val="00616E4D"/>
    <w:rsid w:val="00616F0A"/>
    <w:rsid w:val="00617192"/>
    <w:rsid w:val="0061729B"/>
    <w:rsid w:val="0061729D"/>
    <w:rsid w:val="00617606"/>
    <w:rsid w:val="006178E4"/>
    <w:rsid w:val="00617F1D"/>
    <w:rsid w:val="0062034F"/>
    <w:rsid w:val="00620B19"/>
    <w:rsid w:val="00620FE9"/>
    <w:rsid w:val="00621018"/>
    <w:rsid w:val="0062196D"/>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5D3"/>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9F1"/>
    <w:rsid w:val="00632A3D"/>
    <w:rsid w:val="00632B09"/>
    <w:rsid w:val="00632B93"/>
    <w:rsid w:val="006332EA"/>
    <w:rsid w:val="0063378D"/>
    <w:rsid w:val="00633BF7"/>
    <w:rsid w:val="00633DEC"/>
    <w:rsid w:val="00633E57"/>
    <w:rsid w:val="00634502"/>
    <w:rsid w:val="0063477E"/>
    <w:rsid w:val="00635B8E"/>
    <w:rsid w:val="00635FD4"/>
    <w:rsid w:val="00636350"/>
    <w:rsid w:val="00636447"/>
    <w:rsid w:val="006366B6"/>
    <w:rsid w:val="00636E00"/>
    <w:rsid w:val="006372E8"/>
    <w:rsid w:val="00637397"/>
    <w:rsid w:val="0064035F"/>
    <w:rsid w:val="006407EC"/>
    <w:rsid w:val="00640808"/>
    <w:rsid w:val="00640EE3"/>
    <w:rsid w:val="00640FC8"/>
    <w:rsid w:val="0064113E"/>
    <w:rsid w:val="006411B1"/>
    <w:rsid w:val="006415FA"/>
    <w:rsid w:val="006417DC"/>
    <w:rsid w:val="00641E1C"/>
    <w:rsid w:val="00641EA2"/>
    <w:rsid w:val="006422AC"/>
    <w:rsid w:val="006425DB"/>
    <w:rsid w:val="00642A83"/>
    <w:rsid w:val="00642F4C"/>
    <w:rsid w:val="00643083"/>
    <w:rsid w:val="0064312D"/>
    <w:rsid w:val="006433D0"/>
    <w:rsid w:val="00643540"/>
    <w:rsid w:val="0064378D"/>
    <w:rsid w:val="0064388B"/>
    <w:rsid w:val="006438A9"/>
    <w:rsid w:val="006440AA"/>
    <w:rsid w:val="006448D9"/>
    <w:rsid w:val="006449E8"/>
    <w:rsid w:val="00644BB5"/>
    <w:rsid w:val="00645488"/>
    <w:rsid w:val="006458B7"/>
    <w:rsid w:val="00645B4D"/>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98F"/>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52"/>
    <w:rsid w:val="006610EE"/>
    <w:rsid w:val="00661208"/>
    <w:rsid w:val="006612CF"/>
    <w:rsid w:val="006615BE"/>
    <w:rsid w:val="00661FA5"/>
    <w:rsid w:val="006622E6"/>
    <w:rsid w:val="00662ABB"/>
    <w:rsid w:val="00662B35"/>
    <w:rsid w:val="00662FB7"/>
    <w:rsid w:val="0066302F"/>
    <w:rsid w:val="00663328"/>
    <w:rsid w:val="006634B8"/>
    <w:rsid w:val="00663603"/>
    <w:rsid w:val="006637FC"/>
    <w:rsid w:val="00663ECF"/>
    <w:rsid w:val="00664692"/>
    <w:rsid w:val="00664EE9"/>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393"/>
    <w:rsid w:val="00672767"/>
    <w:rsid w:val="00672FAA"/>
    <w:rsid w:val="00673162"/>
    <w:rsid w:val="00673255"/>
    <w:rsid w:val="0067351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8E0"/>
    <w:rsid w:val="00677A2D"/>
    <w:rsid w:val="00677ADE"/>
    <w:rsid w:val="00677E07"/>
    <w:rsid w:val="006801A2"/>
    <w:rsid w:val="006802C7"/>
    <w:rsid w:val="00680617"/>
    <w:rsid w:val="0068077A"/>
    <w:rsid w:val="006808F2"/>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4E7E"/>
    <w:rsid w:val="006857C0"/>
    <w:rsid w:val="00685884"/>
    <w:rsid w:val="00686022"/>
    <w:rsid w:val="0068634A"/>
    <w:rsid w:val="00686398"/>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41F"/>
    <w:rsid w:val="006A65A0"/>
    <w:rsid w:val="006A6660"/>
    <w:rsid w:val="006A6A20"/>
    <w:rsid w:val="006A6FAD"/>
    <w:rsid w:val="006A7131"/>
    <w:rsid w:val="006A727C"/>
    <w:rsid w:val="006A75F8"/>
    <w:rsid w:val="006A76EA"/>
    <w:rsid w:val="006B07D4"/>
    <w:rsid w:val="006B0890"/>
    <w:rsid w:val="006B119D"/>
    <w:rsid w:val="006B15E0"/>
    <w:rsid w:val="006B1826"/>
    <w:rsid w:val="006B1A63"/>
    <w:rsid w:val="006B1C0B"/>
    <w:rsid w:val="006B1E13"/>
    <w:rsid w:val="006B1FED"/>
    <w:rsid w:val="006B25C4"/>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F3"/>
    <w:rsid w:val="006C2F34"/>
    <w:rsid w:val="006C3361"/>
    <w:rsid w:val="006C36EB"/>
    <w:rsid w:val="006C387D"/>
    <w:rsid w:val="006C388A"/>
    <w:rsid w:val="006C38E8"/>
    <w:rsid w:val="006C3BE1"/>
    <w:rsid w:val="006C3C42"/>
    <w:rsid w:val="006C4314"/>
    <w:rsid w:val="006C4640"/>
    <w:rsid w:val="006C4729"/>
    <w:rsid w:val="006C4E71"/>
    <w:rsid w:val="006C4ECA"/>
    <w:rsid w:val="006C4FB1"/>
    <w:rsid w:val="006C5141"/>
    <w:rsid w:val="006C530A"/>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52"/>
    <w:rsid w:val="006D716D"/>
    <w:rsid w:val="006D73A7"/>
    <w:rsid w:val="006D75D9"/>
    <w:rsid w:val="006D7619"/>
    <w:rsid w:val="006D761A"/>
    <w:rsid w:val="006D7AD6"/>
    <w:rsid w:val="006D7E49"/>
    <w:rsid w:val="006E0235"/>
    <w:rsid w:val="006E02D0"/>
    <w:rsid w:val="006E0A96"/>
    <w:rsid w:val="006E0FE5"/>
    <w:rsid w:val="006E12F6"/>
    <w:rsid w:val="006E19EF"/>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777"/>
    <w:rsid w:val="006F07D1"/>
    <w:rsid w:val="006F0826"/>
    <w:rsid w:val="006F0969"/>
    <w:rsid w:val="006F0CB4"/>
    <w:rsid w:val="006F13C5"/>
    <w:rsid w:val="006F15BA"/>
    <w:rsid w:val="006F169A"/>
    <w:rsid w:val="006F1832"/>
    <w:rsid w:val="006F199F"/>
    <w:rsid w:val="006F1CA5"/>
    <w:rsid w:val="006F204A"/>
    <w:rsid w:val="006F2387"/>
    <w:rsid w:val="006F27CA"/>
    <w:rsid w:val="006F2A63"/>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CF8"/>
    <w:rsid w:val="006F6EF9"/>
    <w:rsid w:val="006F721E"/>
    <w:rsid w:val="006F7607"/>
    <w:rsid w:val="006F7635"/>
    <w:rsid w:val="006F7787"/>
    <w:rsid w:val="006F79E1"/>
    <w:rsid w:val="006F7AC8"/>
    <w:rsid w:val="006F7BCF"/>
    <w:rsid w:val="006F7D22"/>
    <w:rsid w:val="006F7EBE"/>
    <w:rsid w:val="00700171"/>
    <w:rsid w:val="0070057C"/>
    <w:rsid w:val="00700784"/>
    <w:rsid w:val="0070274F"/>
    <w:rsid w:val="00702763"/>
    <w:rsid w:val="007027DC"/>
    <w:rsid w:val="00702AF4"/>
    <w:rsid w:val="00702DCE"/>
    <w:rsid w:val="00704477"/>
    <w:rsid w:val="007045A8"/>
    <w:rsid w:val="00704D98"/>
    <w:rsid w:val="00705068"/>
    <w:rsid w:val="00705241"/>
    <w:rsid w:val="00705701"/>
    <w:rsid w:val="0070576B"/>
    <w:rsid w:val="00705B9C"/>
    <w:rsid w:val="00705DEB"/>
    <w:rsid w:val="00706011"/>
    <w:rsid w:val="007061EF"/>
    <w:rsid w:val="007062D9"/>
    <w:rsid w:val="00706660"/>
    <w:rsid w:val="007067E1"/>
    <w:rsid w:val="00706A72"/>
    <w:rsid w:val="00706BD2"/>
    <w:rsid w:val="0070704D"/>
    <w:rsid w:val="007071C9"/>
    <w:rsid w:val="00707242"/>
    <w:rsid w:val="00707381"/>
    <w:rsid w:val="007074A8"/>
    <w:rsid w:val="007076DD"/>
    <w:rsid w:val="00707724"/>
    <w:rsid w:val="00707A82"/>
    <w:rsid w:val="00707B75"/>
    <w:rsid w:val="00707D33"/>
    <w:rsid w:val="00707E5A"/>
    <w:rsid w:val="007102DB"/>
    <w:rsid w:val="007106DA"/>
    <w:rsid w:val="00710726"/>
    <w:rsid w:val="0071081E"/>
    <w:rsid w:val="00710DAD"/>
    <w:rsid w:val="00711056"/>
    <w:rsid w:val="007110E6"/>
    <w:rsid w:val="00711365"/>
    <w:rsid w:val="007114D2"/>
    <w:rsid w:val="00711599"/>
    <w:rsid w:val="00711976"/>
    <w:rsid w:val="00711BE4"/>
    <w:rsid w:val="00711D48"/>
    <w:rsid w:val="00711F90"/>
    <w:rsid w:val="007129A4"/>
    <w:rsid w:val="00712C85"/>
    <w:rsid w:val="007130BE"/>
    <w:rsid w:val="00713156"/>
    <w:rsid w:val="00713328"/>
    <w:rsid w:val="0071345F"/>
    <w:rsid w:val="0071370A"/>
    <w:rsid w:val="007139B2"/>
    <w:rsid w:val="00713B60"/>
    <w:rsid w:val="00713EF0"/>
    <w:rsid w:val="00714022"/>
    <w:rsid w:val="00714030"/>
    <w:rsid w:val="0071434E"/>
    <w:rsid w:val="00714491"/>
    <w:rsid w:val="007148FE"/>
    <w:rsid w:val="00714B99"/>
    <w:rsid w:val="00714BC5"/>
    <w:rsid w:val="007152B6"/>
    <w:rsid w:val="007155D3"/>
    <w:rsid w:val="00715DDC"/>
    <w:rsid w:val="007160A2"/>
    <w:rsid w:val="00716376"/>
    <w:rsid w:val="00716424"/>
    <w:rsid w:val="0071647B"/>
    <w:rsid w:val="0071694E"/>
    <w:rsid w:val="00716EC3"/>
    <w:rsid w:val="00717688"/>
    <w:rsid w:val="007177ED"/>
    <w:rsid w:val="00717ED8"/>
    <w:rsid w:val="00720319"/>
    <w:rsid w:val="00720565"/>
    <w:rsid w:val="007208FA"/>
    <w:rsid w:val="0072108A"/>
    <w:rsid w:val="00721388"/>
    <w:rsid w:val="0072161A"/>
    <w:rsid w:val="0072162A"/>
    <w:rsid w:val="0072166D"/>
    <w:rsid w:val="0072176F"/>
    <w:rsid w:val="007217AF"/>
    <w:rsid w:val="007217D3"/>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960"/>
    <w:rsid w:val="00726203"/>
    <w:rsid w:val="0072622E"/>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463"/>
    <w:rsid w:val="007359C9"/>
    <w:rsid w:val="00735BED"/>
    <w:rsid w:val="00736179"/>
    <w:rsid w:val="0073618D"/>
    <w:rsid w:val="0073684F"/>
    <w:rsid w:val="00737451"/>
    <w:rsid w:val="0073766D"/>
    <w:rsid w:val="00737778"/>
    <w:rsid w:val="00737B20"/>
    <w:rsid w:val="00737F4D"/>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3CD"/>
    <w:rsid w:val="00745651"/>
    <w:rsid w:val="007465BF"/>
    <w:rsid w:val="00746934"/>
    <w:rsid w:val="00746A49"/>
    <w:rsid w:val="00746A52"/>
    <w:rsid w:val="00746D48"/>
    <w:rsid w:val="00746E30"/>
    <w:rsid w:val="00746E89"/>
    <w:rsid w:val="00746FBD"/>
    <w:rsid w:val="007470AD"/>
    <w:rsid w:val="007500BF"/>
    <w:rsid w:val="007509C8"/>
    <w:rsid w:val="00750A02"/>
    <w:rsid w:val="00750E72"/>
    <w:rsid w:val="0075111A"/>
    <w:rsid w:val="00751164"/>
    <w:rsid w:val="0075180F"/>
    <w:rsid w:val="0075191E"/>
    <w:rsid w:val="00751C96"/>
    <w:rsid w:val="00751DEE"/>
    <w:rsid w:val="00751F82"/>
    <w:rsid w:val="00751FA5"/>
    <w:rsid w:val="007533CE"/>
    <w:rsid w:val="0075357D"/>
    <w:rsid w:val="007536E4"/>
    <w:rsid w:val="007539DF"/>
    <w:rsid w:val="00753A41"/>
    <w:rsid w:val="00753C3F"/>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44B"/>
    <w:rsid w:val="007657AA"/>
    <w:rsid w:val="007658A6"/>
    <w:rsid w:val="00765DD3"/>
    <w:rsid w:val="007660C8"/>
    <w:rsid w:val="007667F4"/>
    <w:rsid w:val="0076688D"/>
    <w:rsid w:val="00766A79"/>
    <w:rsid w:val="00766BA8"/>
    <w:rsid w:val="007676F1"/>
    <w:rsid w:val="00767D01"/>
    <w:rsid w:val="0077021D"/>
    <w:rsid w:val="0077051A"/>
    <w:rsid w:val="00770804"/>
    <w:rsid w:val="00770A63"/>
    <w:rsid w:val="00770B1B"/>
    <w:rsid w:val="00770E92"/>
    <w:rsid w:val="007711E5"/>
    <w:rsid w:val="0077121D"/>
    <w:rsid w:val="00771906"/>
    <w:rsid w:val="00771C2E"/>
    <w:rsid w:val="00771F90"/>
    <w:rsid w:val="00772158"/>
    <w:rsid w:val="00772E45"/>
    <w:rsid w:val="0077345B"/>
    <w:rsid w:val="00773C05"/>
    <w:rsid w:val="00773EB2"/>
    <w:rsid w:val="00774013"/>
    <w:rsid w:val="0077429E"/>
    <w:rsid w:val="00774482"/>
    <w:rsid w:val="00774D90"/>
    <w:rsid w:val="00775017"/>
    <w:rsid w:val="0077565E"/>
    <w:rsid w:val="00775996"/>
    <w:rsid w:val="00775C1A"/>
    <w:rsid w:val="00775DF0"/>
    <w:rsid w:val="007764E6"/>
    <w:rsid w:val="007764EC"/>
    <w:rsid w:val="0077688F"/>
    <w:rsid w:val="007769B3"/>
    <w:rsid w:val="00776D43"/>
    <w:rsid w:val="00776FB7"/>
    <w:rsid w:val="007776E4"/>
    <w:rsid w:val="00777922"/>
    <w:rsid w:val="00777944"/>
    <w:rsid w:val="00780248"/>
    <w:rsid w:val="0078028C"/>
    <w:rsid w:val="0078052F"/>
    <w:rsid w:val="0078054D"/>
    <w:rsid w:val="0078090B"/>
    <w:rsid w:val="00781078"/>
    <w:rsid w:val="00781143"/>
    <w:rsid w:val="007816AD"/>
    <w:rsid w:val="00781744"/>
    <w:rsid w:val="00781967"/>
    <w:rsid w:val="007824B7"/>
    <w:rsid w:val="00782C3E"/>
    <w:rsid w:val="00782E82"/>
    <w:rsid w:val="00782F72"/>
    <w:rsid w:val="0078326A"/>
    <w:rsid w:val="0078358F"/>
    <w:rsid w:val="007839CA"/>
    <w:rsid w:val="00783B50"/>
    <w:rsid w:val="00783E9C"/>
    <w:rsid w:val="00783FBC"/>
    <w:rsid w:val="00784211"/>
    <w:rsid w:val="007843C4"/>
    <w:rsid w:val="007843E7"/>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76F"/>
    <w:rsid w:val="00792993"/>
    <w:rsid w:val="00792B38"/>
    <w:rsid w:val="00792CCF"/>
    <w:rsid w:val="00792E56"/>
    <w:rsid w:val="00792E98"/>
    <w:rsid w:val="00792ECA"/>
    <w:rsid w:val="0079317E"/>
    <w:rsid w:val="007934C9"/>
    <w:rsid w:val="00793519"/>
    <w:rsid w:val="00793B72"/>
    <w:rsid w:val="00793FBC"/>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5E9"/>
    <w:rsid w:val="007978FD"/>
    <w:rsid w:val="00797B10"/>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43B"/>
    <w:rsid w:val="007A35FA"/>
    <w:rsid w:val="007A3774"/>
    <w:rsid w:val="007A3DB5"/>
    <w:rsid w:val="007A3F1B"/>
    <w:rsid w:val="007A489A"/>
    <w:rsid w:val="007A48C0"/>
    <w:rsid w:val="007A49A2"/>
    <w:rsid w:val="007A49DA"/>
    <w:rsid w:val="007A4B07"/>
    <w:rsid w:val="007A4F0E"/>
    <w:rsid w:val="007A53C1"/>
    <w:rsid w:val="007A5754"/>
    <w:rsid w:val="007A5C9F"/>
    <w:rsid w:val="007A5DF0"/>
    <w:rsid w:val="007A6446"/>
    <w:rsid w:val="007A6804"/>
    <w:rsid w:val="007A682E"/>
    <w:rsid w:val="007A6A84"/>
    <w:rsid w:val="007A6B85"/>
    <w:rsid w:val="007A73EB"/>
    <w:rsid w:val="007A772D"/>
    <w:rsid w:val="007A7A52"/>
    <w:rsid w:val="007A7AD0"/>
    <w:rsid w:val="007A7CE6"/>
    <w:rsid w:val="007A7F5C"/>
    <w:rsid w:val="007B04D7"/>
    <w:rsid w:val="007B04DC"/>
    <w:rsid w:val="007B0FA8"/>
    <w:rsid w:val="007B1410"/>
    <w:rsid w:val="007B2049"/>
    <w:rsid w:val="007B20D7"/>
    <w:rsid w:val="007B2238"/>
    <w:rsid w:val="007B299C"/>
    <w:rsid w:val="007B2A97"/>
    <w:rsid w:val="007B3694"/>
    <w:rsid w:val="007B384C"/>
    <w:rsid w:val="007B388B"/>
    <w:rsid w:val="007B3B69"/>
    <w:rsid w:val="007B3D07"/>
    <w:rsid w:val="007B3ED7"/>
    <w:rsid w:val="007B3EF9"/>
    <w:rsid w:val="007B49B4"/>
    <w:rsid w:val="007B4C2A"/>
    <w:rsid w:val="007B4F16"/>
    <w:rsid w:val="007B4F2A"/>
    <w:rsid w:val="007B5D48"/>
    <w:rsid w:val="007B5DF8"/>
    <w:rsid w:val="007B6098"/>
    <w:rsid w:val="007B60C1"/>
    <w:rsid w:val="007B6146"/>
    <w:rsid w:val="007B61C3"/>
    <w:rsid w:val="007B65F9"/>
    <w:rsid w:val="007B7341"/>
    <w:rsid w:val="007B796E"/>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725"/>
    <w:rsid w:val="007C2817"/>
    <w:rsid w:val="007C28FF"/>
    <w:rsid w:val="007C2DFB"/>
    <w:rsid w:val="007C2F0C"/>
    <w:rsid w:val="007C2FC0"/>
    <w:rsid w:val="007C3098"/>
    <w:rsid w:val="007C32C3"/>
    <w:rsid w:val="007C33A8"/>
    <w:rsid w:val="007C3593"/>
    <w:rsid w:val="007C3791"/>
    <w:rsid w:val="007C3E08"/>
    <w:rsid w:val="007C4099"/>
    <w:rsid w:val="007C40A7"/>
    <w:rsid w:val="007C440B"/>
    <w:rsid w:val="007C4588"/>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D85"/>
    <w:rsid w:val="007D1E37"/>
    <w:rsid w:val="007D1F8E"/>
    <w:rsid w:val="007D2C3D"/>
    <w:rsid w:val="007D2F5C"/>
    <w:rsid w:val="007D31AA"/>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322"/>
    <w:rsid w:val="007E0581"/>
    <w:rsid w:val="007E0601"/>
    <w:rsid w:val="007E06E1"/>
    <w:rsid w:val="007E06EB"/>
    <w:rsid w:val="007E0AF1"/>
    <w:rsid w:val="007E0D1A"/>
    <w:rsid w:val="007E0DF7"/>
    <w:rsid w:val="007E1300"/>
    <w:rsid w:val="007E169D"/>
    <w:rsid w:val="007E1C2B"/>
    <w:rsid w:val="007E1CDA"/>
    <w:rsid w:val="007E1D9C"/>
    <w:rsid w:val="007E1E49"/>
    <w:rsid w:val="007E2079"/>
    <w:rsid w:val="007E22F7"/>
    <w:rsid w:val="007E2A5D"/>
    <w:rsid w:val="007E2A96"/>
    <w:rsid w:val="007E2C8F"/>
    <w:rsid w:val="007E2F0B"/>
    <w:rsid w:val="007E386A"/>
    <w:rsid w:val="007E38E5"/>
    <w:rsid w:val="007E3E19"/>
    <w:rsid w:val="007E42C7"/>
    <w:rsid w:val="007E4A3A"/>
    <w:rsid w:val="007E4E4E"/>
    <w:rsid w:val="007E5675"/>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CC1"/>
    <w:rsid w:val="007F12C3"/>
    <w:rsid w:val="007F16C9"/>
    <w:rsid w:val="007F196C"/>
    <w:rsid w:val="007F19B0"/>
    <w:rsid w:val="007F1C1E"/>
    <w:rsid w:val="007F2241"/>
    <w:rsid w:val="007F261B"/>
    <w:rsid w:val="007F2956"/>
    <w:rsid w:val="007F2E29"/>
    <w:rsid w:val="007F323B"/>
    <w:rsid w:val="007F3609"/>
    <w:rsid w:val="007F3755"/>
    <w:rsid w:val="007F38E4"/>
    <w:rsid w:val="007F3A90"/>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82F"/>
    <w:rsid w:val="00804C6E"/>
    <w:rsid w:val="00804E59"/>
    <w:rsid w:val="00805233"/>
    <w:rsid w:val="008053DB"/>
    <w:rsid w:val="008059F1"/>
    <w:rsid w:val="00805CD5"/>
    <w:rsid w:val="00805CF0"/>
    <w:rsid w:val="0080607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2C4"/>
    <w:rsid w:val="0081357E"/>
    <w:rsid w:val="00813846"/>
    <w:rsid w:val="0081399F"/>
    <w:rsid w:val="00813A3C"/>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1767D"/>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6AE3"/>
    <w:rsid w:val="00826E3B"/>
    <w:rsid w:val="008270A6"/>
    <w:rsid w:val="008271FC"/>
    <w:rsid w:val="0082741A"/>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404"/>
    <w:rsid w:val="00833523"/>
    <w:rsid w:val="00833985"/>
    <w:rsid w:val="00833D14"/>
    <w:rsid w:val="00833E4B"/>
    <w:rsid w:val="00833EDE"/>
    <w:rsid w:val="00833EE5"/>
    <w:rsid w:val="00833F5E"/>
    <w:rsid w:val="00833FA8"/>
    <w:rsid w:val="008340EF"/>
    <w:rsid w:val="00834250"/>
    <w:rsid w:val="00834278"/>
    <w:rsid w:val="0083454C"/>
    <w:rsid w:val="00834730"/>
    <w:rsid w:val="008348F8"/>
    <w:rsid w:val="008349CE"/>
    <w:rsid w:val="00834E69"/>
    <w:rsid w:val="008353DB"/>
    <w:rsid w:val="00835CD4"/>
    <w:rsid w:val="0083669C"/>
    <w:rsid w:val="00836BF4"/>
    <w:rsid w:val="00836E06"/>
    <w:rsid w:val="0083716A"/>
    <w:rsid w:val="008371E6"/>
    <w:rsid w:val="008371F9"/>
    <w:rsid w:val="008376E6"/>
    <w:rsid w:val="00837927"/>
    <w:rsid w:val="00837A49"/>
    <w:rsid w:val="00837E13"/>
    <w:rsid w:val="00837E33"/>
    <w:rsid w:val="00840022"/>
    <w:rsid w:val="00840029"/>
    <w:rsid w:val="00840044"/>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470"/>
    <w:rsid w:val="0084549F"/>
    <w:rsid w:val="008457B9"/>
    <w:rsid w:val="00845EA8"/>
    <w:rsid w:val="00845ECB"/>
    <w:rsid w:val="00846036"/>
    <w:rsid w:val="00846192"/>
    <w:rsid w:val="00846201"/>
    <w:rsid w:val="00846501"/>
    <w:rsid w:val="0084667C"/>
    <w:rsid w:val="00846752"/>
    <w:rsid w:val="008468D2"/>
    <w:rsid w:val="00846EAA"/>
    <w:rsid w:val="008473A1"/>
    <w:rsid w:val="00847B6A"/>
    <w:rsid w:val="00847F38"/>
    <w:rsid w:val="00847F83"/>
    <w:rsid w:val="00847FCC"/>
    <w:rsid w:val="008503B7"/>
    <w:rsid w:val="008503DC"/>
    <w:rsid w:val="00850596"/>
    <w:rsid w:val="00850C13"/>
    <w:rsid w:val="0085153B"/>
    <w:rsid w:val="00851938"/>
    <w:rsid w:val="00851CF3"/>
    <w:rsid w:val="00851F7A"/>
    <w:rsid w:val="008520AF"/>
    <w:rsid w:val="00852312"/>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5E19"/>
    <w:rsid w:val="0085613B"/>
    <w:rsid w:val="00856C17"/>
    <w:rsid w:val="00856EA1"/>
    <w:rsid w:val="00856EB1"/>
    <w:rsid w:val="0085700B"/>
    <w:rsid w:val="008570E9"/>
    <w:rsid w:val="008579FA"/>
    <w:rsid w:val="00857A29"/>
    <w:rsid w:val="00860184"/>
    <w:rsid w:val="008601A6"/>
    <w:rsid w:val="008602F5"/>
    <w:rsid w:val="008604AE"/>
    <w:rsid w:val="00860A63"/>
    <w:rsid w:val="00860B8B"/>
    <w:rsid w:val="00860ECC"/>
    <w:rsid w:val="0086120A"/>
    <w:rsid w:val="00861CEC"/>
    <w:rsid w:val="00861D6F"/>
    <w:rsid w:val="00861E0F"/>
    <w:rsid w:val="00861E2F"/>
    <w:rsid w:val="00861ED9"/>
    <w:rsid w:val="0086235A"/>
    <w:rsid w:val="0086241B"/>
    <w:rsid w:val="008624AA"/>
    <w:rsid w:val="008627D3"/>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D13"/>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96D"/>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5F8F"/>
    <w:rsid w:val="008960C8"/>
    <w:rsid w:val="008963C4"/>
    <w:rsid w:val="00896471"/>
    <w:rsid w:val="00896771"/>
    <w:rsid w:val="00896A19"/>
    <w:rsid w:val="00896DCD"/>
    <w:rsid w:val="00896FCB"/>
    <w:rsid w:val="008974DA"/>
    <w:rsid w:val="008975F5"/>
    <w:rsid w:val="00897865"/>
    <w:rsid w:val="008978C6"/>
    <w:rsid w:val="0089797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D3F"/>
    <w:rsid w:val="008A5F8E"/>
    <w:rsid w:val="008A6010"/>
    <w:rsid w:val="008A60FF"/>
    <w:rsid w:val="008A6593"/>
    <w:rsid w:val="008A6641"/>
    <w:rsid w:val="008A7447"/>
    <w:rsid w:val="008A7736"/>
    <w:rsid w:val="008A7A3B"/>
    <w:rsid w:val="008A7EB1"/>
    <w:rsid w:val="008B07BB"/>
    <w:rsid w:val="008B0939"/>
    <w:rsid w:val="008B0AD9"/>
    <w:rsid w:val="008B0F9A"/>
    <w:rsid w:val="008B1B03"/>
    <w:rsid w:val="008B1CF9"/>
    <w:rsid w:val="008B1E1C"/>
    <w:rsid w:val="008B1FBB"/>
    <w:rsid w:val="008B26ED"/>
    <w:rsid w:val="008B2920"/>
    <w:rsid w:val="008B2F21"/>
    <w:rsid w:val="008B35F6"/>
    <w:rsid w:val="008B37D9"/>
    <w:rsid w:val="008B38C4"/>
    <w:rsid w:val="008B3A9B"/>
    <w:rsid w:val="008B3C51"/>
    <w:rsid w:val="008B45B9"/>
    <w:rsid w:val="008B45CB"/>
    <w:rsid w:val="008B474C"/>
    <w:rsid w:val="008B494B"/>
    <w:rsid w:val="008B49E7"/>
    <w:rsid w:val="008B5071"/>
    <w:rsid w:val="008B5576"/>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FA5"/>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C6"/>
    <w:rsid w:val="008C6F1E"/>
    <w:rsid w:val="008C721D"/>
    <w:rsid w:val="008C7537"/>
    <w:rsid w:val="008C792C"/>
    <w:rsid w:val="008C7A40"/>
    <w:rsid w:val="008D0BE0"/>
    <w:rsid w:val="008D0ECD"/>
    <w:rsid w:val="008D0F3F"/>
    <w:rsid w:val="008D1291"/>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D7723"/>
    <w:rsid w:val="008E04C8"/>
    <w:rsid w:val="008E0543"/>
    <w:rsid w:val="008E0799"/>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0B4"/>
    <w:rsid w:val="008F0C8F"/>
    <w:rsid w:val="008F0F07"/>
    <w:rsid w:val="008F13F0"/>
    <w:rsid w:val="008F148E"/>
    <w:rsid w:val="008F1663"/>
    <w:rsid w:val="008F16F6"/>
    <w:rsid w:val="008F1901"/>
    <w:rsid w:val="008F1CAE"/>
    <w:rsid w:val="008F265C"/>
    <w:rsid w:val="008F270A"/>
    <w:rsid w:val="008F2B67"/>
    <w:rsid w:val="008F301F"/>
    <w:rsid w:val="008F3190"/>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0FB"/>
    <w:rsid w:val="009009A0"/>
    <w:rsid w:val="00900DA1"/>
    <w:rsid w:val="00900E1C"/>
    <w:rsid w:val="00900F0C"/>
    <w:rsid w:val="009011DB"/>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425"/>
    <w:rsid w:val="009057FB"/>
    <w:rsid w:val="00905B85"/>
    <w:rsid w:val="0090602D"/>
    <w:rsid w:val="009066DD"/>
    <w:rsid w:val="009068A4"/>
    <w:rsid w:val="00906B92"/>
    <w:rsid w:val="00906E54"/>
    <w:rsid w:val="0090706E"/>
    <w:rsid w:val="009078A9"/>
    <w:rsid w:val="009079C7"/>
    <w:rsid w:val="00907CE5"/>
    <w:rsid w:val="00907DE7"/>
    <w:rsid w:val="00907E43"/>
    <w:rsid w:val="00910108"/>
    <w:rsid w:val="009103AF"/>
    <w:rsid w:val="009103F2"/>
    <w:rsid w:val="00910469"/>
    <w:rsid w:val="00910A50"/>
    <w:rsid w:val="00910AA6"/>
    <w:rsid w:val="00910B17"/>
    <w:rsid w:val="00910F8E"/>
    <w:rsid w:val="009112B3"/>
    <w:rsid w:val="009112F8"/>
    <w:rsid w:val="00911A80"/>
    <w:rsid w:val="00911BEF"/>
    <w:rsid w:val="00911DA0"/>
    <w:rsid w:val="00911E3F"/>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7E3"/>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1FB"/>
    <w:rsid w:val="009322F2"/>
    <w:rsid w:val="00932B37"/>
    <w:rsid w:val="00932ECC"/>
    <w:rsid w:val="00932FB0"/>
    <w:rsid w:val="009330DC"/>
    <w:rsid w:val="0093319A"/>
    <w:rsid w:val="00933BB5"/>
    <w:rsid w:val="00933F53"/>
    <w:rsid w:val="0093409B"/>
    <w:rsid w:val="00934486"/>
    <w:rsid w:val="009344F2"/>
    <w:rsid w:val="00934C6C"/>
    <w:rsid w:val="0093523A"/>
    <w:rsid w:val="00935448"/>
    <w:rsid w:val="00935718"/>
    <w:rsid w:val="00935760"/>
    <w:rsid w:val="00935BEC"/>
    <w:rsid w:val="009360EA"/>
    <w:rsid w:val="009360F0"/>
    <w:rsid w:val="009370E6"/>
    <w:rsid w:val="0093725F"/>
    <w:rsid w:val="00937CA5"/>
    <w:rsid w:val="00937D5B"/>
    <w:rsid w:val="00937E33"/>
    <w:rsid w:val="00940A9C"/>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214"/>
    <w:rsid w:val="00946708"/>
    <w:rsid w:val="00946807"/>
    <w:rsid w:val="00946953"/>
    <w:rsid w:val="00946CA7"/>
    <w:rsid w:val="00947014"/>
    <w:rsid w:val="009470F1"/>
    <w:rsid w:val="0094741D"/>
    <w:rsid w:val="00947445"/>
    <w:rsid w:val="009477A0"/>
    <w:rsid w:val="00947812"/>
    <w:rsid w:val="00947A0A"/>
    <w:rsid w:val="00947DED"/>
    <w:rsid w:val="009502CE"/>
    <w:rsid w:val="00950309"/>
    <w:rsid w:val="00950D03"/>
    <w:rsid w:val="00950EB1"/>
    <w:rsid w:val="0095220B"/>
    <w:rsid w:val="00952223"/>
    <w:rsid w:val="00952316"/>
    <w:rsid w:val="00952A7E"/>
    <w:rsid w:val="00952B7C"/>
    <w:rsid w:val="0095333A"/>
    <w:rsid w:val="009535C4"/>
    <w:rsid w:val="009537DD"/>
    <w:rsid w:val="009538EE"/>
    <w:rsid w:val="00954215"/>
    <w:rsid w:val="009543DC"/>
    <w:rsid w:val="00954A84"/>
    <w:rsid w:val="00954EBF"/>
    <w:rsid w:val="00954EF1"/>
    <w:rsid w:val="009557C2"/>
    <w:rsid w:val="00955AEA"/>
    <w:rsid w:val="00955D6A"/>
    <w:rsid w:val="00956089"/>
    <w:rsid w:val="009564A8"/>
    <w:rsid w:val="009568F6"/>
    <w:rsid w:val="00956F50"/>
    <w:rsid w:val="00957302"/>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B5"/>
    <w:rsid w:val="00970518"/>
    <w:rsid w:val="00970595"/>
    <w:rsid w:val="0097072D"/>
    <w:rsid w:val="00971370"/>
    <w:rsid w:val="009716DD"/>
    <w:rsid w:val="0097174C"/>
    <w:rsid w:val="009717C6"/>
    <w:rsid w:val="009719F9"/>
    <w:rsid w:val="00971BFD"/>
    <w:rsid w:val="00971C38"/>
    <w:rsid w:val="00971D60"/>
    <w:rsid w:val="0097230F"/>
    <w:rsid w:val="009725E5"/>
    <w:rsid w:val="00972634"/>
    <w:rsid w:val="009727C5"/>
    <w:rsid w:val="00972D70"/>
    <w:rsid w:val="00972DE2"/>
    <w:rsid w:val="009731D2"/>
    <w:rsid w:val="00973317"/>
    <w:rsid w:val="00973388"/>
    <w:rsid w:val="00973BC8"/>
    <w:rsid w:val="00973BD9"/>
    <w:rsid w:val="009742CE"/>
    <w:rsid w:val="0097459E"/>
    <w:rsid w:val="00974C4E"/>
    <w:rsid w:val="00974F34"/>
    <w:rsid w:val="00975CC7"/>
    <w:rsid w:val="00975E29"/>
    <w:rsid w:val="009760F0"/>
    <w:rsid w:val="009762FF"/>
    <w:rsid w:val="00976648"/>
    <w:rsid w:val="009769B1"/>
    <w:rsid w:val="00976F41"/>
    <w:rsid w:val="00977276"/>
    <w:rsid w:val="0097797B"/>
    <w:rsid w:val="00977D16"/>
    <w:rsid w:val="00977DE4"/>
    <w:rsid w:val="00977E64"/>
    <w:rsid w:val="00980278"/>
    <w:rsid w:val="0098068D"/>
    <w:rsid w:val="009809CF"/>
    <w:rsid w:val="009811C7"/>
    <w:rsid w:val="00981257"/>
    <w:rsid w:val="009816D7"/>
    <w:rsid w:val="0098197E"/>
    <w:rsid w:val="009819FD"/>
    <w:rsid w:val="00981CF4"/>
    <w:rsid w:val="00981DD8"/>
    <w:rsid w:val="00981E4D"/>
    <w:rsid w:val="00982358"/>
    <w:rsid w:val="009824CA"/>
    <w:rsid w:val="0098258B"/>
    <w:rsid w:val="00982638"/>
    <w:rsid w:val="00982FF2"/>
    <w:rsid w:val="00983110"/>
    <w:rsid w:val="009833C7"/>
    <w:rsid w:val="0098351D"/>
    <w:rsid w:val="009836D0"/>
    <w:rsid w:val="00983E39"/>
    <w:rsid w:val="00984096"/>
    <w:rsid w:val="009840A8"/>
    <w:rsid w:val="009841EA"/>
    <w:rsid w:val="00984541"/>
    <w:rsid w:val="009849F5"/>
    <w:rsid w:val="0098500F"/>
    <w:rsid w:val="00985211"/>
    <w:rsid w:val="0098598C"/>
    <w:rsid w:val="00985B18"/>
    <w:rsid w:val="00986810"/>
    <w:rsid w:val="00986F4D"/>
    <w:rsid w:val="00986FF8"/>
    <w:rsid w:val="00987209"/>
    <w:rsid w:val="00987269"/>
    <w:rsid w:val="009875B8"/>
    <w:rsid w:val="009879D8"/>
    <w:rsid w:val="00987AB9"/>
    <w:rsid w:val="00987ADA"/>
    <w:rsid w:val="00987FAA"/>
    <w:rsid w:val="00990DD9"/>
    <w:rsid w:val="00990FFB"/>
    <w:rsid w:val="00991244"/>
    <w:rsid w:val="00991371"/>
    <w:rsid w:val="00991477"/>
    <w:rsid w:val="00991532"/>
    <w:rsid w:val="0099220C"/>
    <w:rsid w:val="0099251D"/>
    <w:rsid w:val="00992912"/>
    <w:rsid w:val="009929F4"/>
    <w:rsid w:val="00992D0A"/>
    <w:rsid w:val="00992D1F"/>
    <w:rsid w:val="00993353"/>
    <w:rsid w:val="009938C4"/>
    <w:rsid w:val="00993AA0"/>
    <w:rsid w:val="00993C87"/>
    <w:rsid w:val="00993D85"/>
    <w:rsid w:val="00993E10"/>
    <w:rsid w:val="00994754"/>
    <w:rsid w:val="009947F9"/>
    <w:rsid w:val="0099494C"/>
    <w:rsid w:val="00994EA8"/>
    <w:rsid w:val="00995128"/>
    <w:rsid w:val="0099527E"/>
    <w:rsid w:val="00995299"/>
    <w:rsid w:val="00995408"/>
    <w:rsid w:val="009954F6"/>
    <w:rsid w:val="00995A38"/>
    <w:rsid w:val="00995D8B"/>
    <w:rsid w:val="0099655D"/>
    <w:rsid w:val="00996D1C"/>
    <w:rsid w:val="00996D4C"/>
    <w:rsid w:val="00996DC7"/>
    <w:rsid w:val="00996EB7"/>
    <w:rsid w:val="00996F3F"/>
    <w:rsid w:val="0099704A"/>
    <w:rsid w:val="00997220"/>
    <w:rsid w:val="00997C9D"/>
    <w:rsid w:val="00997D89"/>
    <w:rsid w:val="00997F0E"/>
    <w:rsid w:val="009A03D1"/>
    <w:rsid w:val="009A04A1"/>
    <w:rsid w:val="009A04A8"/>
    <w:rsid w:val="009A04DE"/>
    <w:rsid w:val="009A05AB"/>
    <w:rsid w:val="009A067C"/>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AFF"/>
    <w:rsid w:val="009A2BD2"/>
    <w:rsid w:val="009A2CD3"/>
    <w:rsid w:val="009A2E6A"/>
    <w:rsid w:val="009A3055"/>
    <w:rsid w:val="009A32A6"/>
    <w:rsid w:val="009A32D3"/>
    <w:rsid w:val="009A33A6"/>
    <w:rsid w:val="009A3439"/>
    <w:rsid w:val="009A3D6D"/>
    <w:rsid w:val="009A3E4F"/>
    <w:rsid w:val="009A4121"/>
    <w:rsid w:val="009A413B"/>
    <w:rsid w:val="009A4307"/>
    <w:rsid w:val="009A5397"/>
    <w:rsid w:val="009A5398"/>
    <w:rsid w:val="009A546A"/>
    <w:rsid w:val="009A61DA"/>
    <w:rsid w:val="009A6277"/>
    <w:rsid w:val="009A6299"/>
    <w:rsid w:val="009A63CE"/>
    <w:rsid w:val="009A6C4C"/>
    <w:rsid w:val="009A6D58"/>
    <w:rsid w:val="009A6E14"/>
    <w:rsid w:val="009A6EC2"/>
    <w:rsid w:val="009A7375"/>
    <w:rsid w:val="009A7BE0"/>
    <w:rsid w:val="009B0099"/>
    <w:rsid w:val="009B011B"/>
    <w:rsid w:val="009B1EE2"/>
    <w:rsid w:val="009B23D0"/>
    <w:rsid w:val="009B245D"/>
    <w:rsid w:val="009B2524"/>
    <w:rsid w:val="009B2AF9"/>
    <w:rsid w:val="009B3251"/>
    <w:rsid w:val="009B3421"/>
    <w:rsid w:val="009B40B4"/>
    <w:rsid w:val="009B43ED"/>
    <w:rsid w:val="009B4837"/>
    <w:rsid w:val="009B49A2"/>
    <w:rsid w:val="009B4EAB"/>
    <w:rsid w:val="009B50FC"/>
    <w:rsid w:val="009B5227"/>
    <w:rsid w:val="009B577F"/>
    <w:rsid w:val="009B5D2E"/>
    <w:rsid w:val="009B5FF3"/>
    <w:rsid w:val="009B605D"/>
    <w:rsid w:val="009B64B4"/>
    <w:rsid w:val="009B68BC"/>
    <w:rsid w:val="009B694A"/>
    <w:rsid w:val="009B6D12"/>
    <w:rsid w:val="009B6FC4"/>
    <w:rsid w:val="009B74A5"/>
    <w:rsid w:val="009B78C4"/>
    <w:rsid w:val="009B7C28"/>
    <w:rsid w:val="009B7C61"/>
    <w:rsid w:val="009B7E08"/>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41B"/>
    <w:rsid w:val="009C676D"/>
    <w:rsid w:val="009C6B5D"/>
    <w:rsid w:val="009C6CE1"/>
    <w:rsid w:val="009C6F26"/>
    <w:rsid w:val="009C7129"/>
    <w:rsid w:val="009C7356"/>
    <w:rsid w:val="009C7581"/>
    <w:rsid w:val="009C7751"/>
    <w:rsid w:val="009C7A2A"/>
    <w:rsid w:val="009C7F63"/>
    <w:rsid w:val="009D0202"/>
    <w:rsid w:val="009D0752"/>
    <w:rsid w:val="009D0769"/>
    <w:rsid w:val="009D0F6C"/>
    <w:rsid w:val="009D1154"/>
    <w:rsid w:val="009D1174"/>
    <w:rsid w:val="009D1438"/>
    <w:rsid w:val="009D1517"/>
    <w:rsid w:val="009D15E4"/>
    <w:rsid w:val="009D17C2"/>
    <w:rsid w:val="009D1D93"/>
    <w:rsid w:val="009D2038"/>
    <w:rsid w:val="009D24AA"/>
    <w:rsid w:val="009D2582"/>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68B"/>
    <w:rsid w:val="009D66B8"/>
    <w:rsid w:val="009D670A"/>
    <w:rsid w:val="009D6C2A"/>
    <w:rsid w:val="009D7282"/>
    <w:rsid w:val="009D7425"/>
    <w:rsid w:val="009D74F0"/>
    <w:rsid w:val="009D75F6"/>
    <w:rsid w:val="009D7C83"/>
    <w:rsid w:val="009D7EED"/>
    <w:rsid w:val="009D7F3A"/>
    <w:rsid w:val="009E0395"/>
    <w:rsid w:val="009E0462"/>
    <w:rsid w:val="009E0897"/>
    <w:rsid w:val="009E091F"/>
    <w:rsid w:val="009E1813"/>
    <w:rsid w:val="009E1A65"/>
    <w:rsid w:val="009E1E74"/>
    <w:rsid w:val="009E2613"/>
    <w:rsid w:val="009E27BC"/>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284"/>
    <w:rsid w:val="009F15E4"/>
    <w:rsid w:val="009F19A9"/>
    <w:rsid w:val="009F1A2B"/>
    <w:rsid w:val="009F1AB9"/>
    <w:rsid w:val="009F2B9C"/>
    <w:rsid w:val="009F2EB6"/>
    <w:rsid w:val="009F307D"/>
    <w:rsid w:val="009F3289"/>
    <w:rsid w:val="009F34AE"/>
    <w:rsid w:val="009F3800"/>
    <w:rsid w:val="009F42DA"/>
    <w:rsid w:val="009F451D"/>
    <w:rsid w:val="009F4765"/>
    <w:rsid w:val="009F48C3"/>
    <w:rsid w:val="009F4BE7"/>
    <w:rsid w:val="009F4C65"/>
    <w:rsid w:val="009F5125"/>
    <w:rsid w:val="009F5269"/>
    <w:rsid w:val="009F56E9"/>
    <w:rsid w:val="009F5738"/>
    <w:rsid w:val="009F59A7"/>
    <w:rsid w:val="009F5B4F"/>
    <w:rsid w:val="009F6037"/>
    <w:rsid w:val="009F611D"/>
    <w:rsid w:val="009F64CD"/>
    <w:rsid w:val="009F7F2D"/>
    <w:rsid w:val="00A0089B"/>
    <w:rsid w:val="00A00F12"/>
    <w:rsid w:val="00A01184"/>
    <w:rsid w:val="00A015CD"/>
    <w:rsid w:val="00A0183E"/>
    <w:rsid w:val="00A01B4D"/>
    <w:rsid w:val="00A01F47"/>
    <w:rsid w:val="00A02051"/>
    <w:rsid w:val="00A02765"/>
    <w:rsid w:val="00A02999"/>
    <w:rsid w:val="00A02D0F"/>
    <w:rsid w:val="00A02F98"/>
    <w:rsid w:val="00A03114"/>
    <w:rsid w:val="00A03F05"/>
    <w:rsid w:val="00A04F46"/>
    <w:rsid w:val="00A05334"/>
    <w:rsid w:val="00A054CC"/>
    <w:rsid w:val="00A0555F"/>
    <w:rsid w:val="00A0559E"/>
    <w:rsid w:val="00A05A8A"/>
    <w:rsid w:val="00A05B8A"/>
    <w:rsid w:val="00A05C51"/>
    <w:rsid w:val="00A05EE2"/>
    <w:rsid w:val="00A06416"/>
    <w:rsid w:val="00A06556"/>
    <w:rsid w:val="00A06C81"/>
    <w:rsid w:val="00A06D8D"/>
    <w:rsid w:val="00A0774C"/>
    <w:rsid w:val="00A07B56"/>
    <w:rsid w:val="00A07E39"/>
    <w:rsid w:val="00A10342"/>
    <w:rsid w:val="00A10500"/>
    <w:rsid w:val="00A105B3"/>
    <w:rsid w:val="00A109F3"/>
    <w:rsid w:val="00A113EC"/>
    <w:rsid w:val="00A114F7"/>
    <w:rsid w:val="00A11864"/>
    <w:rsid w:val="00A118A0"/>
    <w:rsid w:val="00A11BF8"/>
    <w:rsid w:val="00A11D39"/>
    <w:rsid w:val="00A11E31"/>
    <w:rsid w:val="00A1245F"/>
    <w:rsid w:val="00A12A90"/>
    <w:rsid w:val="00A12C84"/>
    <w:rsid w:val="00A12CA8"/>
    <w:rsid w:val="00A12F44"/>
    <w:rsid w:val="00A12FBC"/>
    <w:rsid w:val="00A131C7"/>
    <w:rsid w:val="00A1334C"/>
    <w:rsid w:val="00A134C3"/>
    <w:rsid w:val="00A139CF"/>
    <w:rsid w:val="00A13DCA"/>
    <w:rsid w:val="00A13E27"/>
    <w:rsid w:val="00A144F2"/>
    <w:rsid w:val="00A1450B"/>
    <w:rsid w:val="00A14C55"/>
    <w:rsid w:val="00A14EAB"/>
    <w:rsid w:val="00A1538A"/>
    <w:rsid w:val="00A15A0B"/>
    <w:rsid w:val="00A164EB"/>
    <w:rsid w:val="00A1650C"/>
    <w:rsid w:val="00A16523"/>
    <w:rsid w:val="00A16A27"/>
    <w:rsid w:val="00A16CD3"/>
    <w:rsid w:val="00A16F5D"/>
    <w:rsid w:val="00A17218"/>
    <w:rsid w:val="00A174F0"/>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FAB"/>
    <w:rsid w:val="00A252E8"/>
    <w:rsid w:val="00A252F2"/>
    <w:rsid w:val="00A2557D"/>
    <w:rsid w:val="00A25DD1"/>
    <w:rsid w:val="00A261E6"/>
    <w:rsid w:val="00A26359"/>
    <w:rsid w:val="00A26869"/>
    <w:rsid w:val="00A26B2B"/>
    <w:rsid w:val="00A26BD0"/>
    <w:rsid w:val="00A26C03"/>
    <w:rsid w:val="00A26D33"/>
    <w:rsid w:val="00A2705B"/>
    <w:rsid w:val="00A27257"/>
    <w:rsid w:val="00A27298"/>
    <w:rsid w:val="00A27535"/>
    <w:rsid w:val="00A2781F"/>
    <w:rsid w:val="00A27A8E"/>
    <w:rsid w:val="00A27B17"/>
    <w:rsid w:val="00A306CF"/>
    <w:rsid w:val="00A3088A"/>
    <w:rsid w:val="00A30E61"/>
    <w:rsid w:val="00A30F28"/>
    <w:rsid w:val="00A31043"/>
    <w:rsid w:val="00A31851"/>
    <w:rsid w:val="00A31B6E"/>
    <w:rsid w:val="00A31E66"/>
    <w:rsid w:val="00A31F2B"/>
    <w:rsid w:val="00A32079"/>
    <w:rsid w:val="00A320C7"/>
    <w:rsid w:val="00A32290"/>
    <w:rsid w:val="00A3245B"/>
    <w:rsid w:val="00A328DA"/>
    <w:rsid w:val="00A32924"/>
    <w:rsid w:val="00A32A41"/>
    <w:rsid w:val="00A32A9D"/>
    <w:rsid w:val="00A32C89"/>
    <w:rsid w:val="00A33505"/>
    <w:rsid w:val="00A33597"/>
    <w:rsid w:val="00A33604"/>
    <w:rsid w:val="00A3385C"/>
    <w:rsid w:val="00A338EC"/>
    <w:rsid w:val="00A33E4A"/>
    <w:rsid w:val="00A34AC8"/>
    <w:rsid w:val="00A34D40"/>
    <w:rsid w:val="00A34E0A"/>
    <w:rsid w:val="00A3505F"/>
    <w:rsid w:val="00A353F9"/>
    <w:rsid w:val="00A35E28"/>
    <w:rsid w:val="00A36086"/>
    <w:rsid w:val="00A36660"/>
    <w:rsid w:val="00A367C9"/>
    <w:rsid w:val="00A368CF"/>
    <w:rsid w:val="00A368E9"/>
    <w:rsid w:val="00A371FA"/>
    <w:rsid w:val="00A37497"/>
    <w:rsid w:val="00A37512"/>
    <w:rsid w:val="00A37767"/>
    <w:rsid w:val="00A37A66"/>
    <w:rsid w:val="00A37BF9"/>
    <w:rsid w:val="00A40879"/>
    <w:rsid w:val="00A408EC"/>
    <w:rsid w:val="00A40959"/>
    <w:rsid w:val="00A409A6"/>
    <w:rsid w:val="00A40AD6"/>
    <w:rsid w:val="00A40D9C"/>
    <w:rsid w:val="00A410D8"/>
    <w:rsid w:val="00A415F8"/>
    <w:rsid w:val="00A41859"/>
    <w:rsid w:val="00A41899"/>
    <w:rsid w:val="00A41AA9"/>
    <w:rsid w:val="00A41CAD"/>
    <w:rsid w:val="00A41F56"/>
    <w:rsid w:val="00A42957"/>
    <w:rsid w:val="00A4335F"/>
    <w:rsid w:val="00A43643"/>
    <w:rsid w:val="00A43CF7"/>
    <w:rsid w:val="00A4413D"/>
    <w:rsid w:val="00A44355"/>
    <w:rsid w:val="00A44811"/>
    <w:rsid w:val="00A44964"/>
    <w:rsid w:val="00A44BB8"/>
    <w:rsid w:val="00A45156"/>
    <w:rsid w:val="00A4518C"/>
    <w:rsid w:val="00A4530D"/>
    <w:rsid w:val="00A45718"/>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78C"/>
    <w:rsid w:val="00A5583A"/>
    <w:rsid w:val="00A55A00"/>
    <w:rsid w:val="00A563A4"/>
    <w:rsid w:val="00A5654A"/>
    <w:rsid w:val="00A566DE"/>
    <w:rsid w:val="00A5697C"/>
    <w:rsid w:val="00A569D5"/>
    <w:rsid w:val="00A56BEE"/>
    <w:rsid w:val="00A56EF4"/>
    <w:rsid w:val="00A570A1"/>
    <w:rsid w:val="00A57389"/>
    <w:rsid w:val="00A57432"/>
    <w:rsid w:val="00A60156"/>
    <w:rsid w:val="00A60B96"/>
    <w:rsid w:val="00A60EBA"/>
    <w:rsid w:val="00A61589"/>
    <w:rsid w:val="00A61895"/>
    <w:rsid w:val="00A623D4"/>
    <w:rsid w:val="00A6241F"/>
    <w:rsid w:val="00A62661"/>
    <w:rsid w:val="00A626D8"/>
    <w:rsid w:val="00A63BA0"/>
    <w:rsid w:val="00A63D53"/>
    <w:rsid w:val="00A63DC8"/>
    <w:rsid w:val="00A63EBE"/>
    <w:rsid w:val="00A63FB8"/>
    <w:rsid w:val="00A641A0"/>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67C3A"/>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5B48"/>
    <w:rsid w:val="00A76D57"/>
    <w:rsid w:val="00A76E27"/>
    <w:rsid w:val="00A8065C"/>
    <w:rsid w:val="00A80A57"/>
    <w:rsid w:val="00A81B80"/>
    <w:rsid w:val="00A81B88"/>
    <w:rsid w:val="00A82206"/>
    <w:rsid w:val="00A8222E"/>
    <w:rsid w:val="00A82847"/>
    <w:rsid w:val="00A82BB0"/>
    <w:rsid w:val="00A83127"/>
    <w:rsid w:val="00A832C8"/>
    <w:rsid w:val="00A83449"/>
    <w:rsid w:val="00A83546"/>
    <w:rsid w:val="00A835FC"/>
    <w:rsid w:val="00A83BCF"/>
    <w:rsid w:val="00A83C5C"/>
    <w:rsid w:val="00A83C7F"/>
    <w:rsid w:val="00A846F3"/>
    <w:rsid w:val="00A84C82"/>
    <w:rsid w:val="00A84E99"/>
    <w:rsid w:val="00A8539C"/>
    <w:rsid w:val="00A85D93"/>
    <w:rsid w:val="00A8609D"/>
    <w:rsid w:val="00A86177"/>
    <w:rsid w:val="00A86288"/>
    <w:rsid w:val="00A86BC1"/>
    <w:rsid w:val="00A86C9F"/>
    <w:rsid w:val="00A86CBB"/>
    <w:rsid w:val="00A86D09"/>
    <w:rsid w:val="00A871C6"/>
    <w:rsid w:val="00A87968"/>
    <w:rsid w:val="00A87D63"/>
    <w:rsid w:val="00A87DDF"/>
    <w:rsid w:val="00A90629"/>
    <w:rsid w:val="00A90758"/>
    <w:rsid w:val="00A90AF7"/>
    <w:rsid w:val="00A911F6"/>
    <w:rsid w:val="00A91BC5"/>
    <w:rsid w:val="00A91D0E"/>
    <w:rsid w:val="00A927E8"/>
    <w:rsid w:val="00A929E0"/>
    <w:rsid w:val="00A92D1B"/>
    <w:rsid w:val="00A92DD6"/>
    <w:rsid w:val="00A930E9"/>
    <w:rsid w:val="00A932AF"/>
    <w:rsid w:val="00A93398"/>
    <w:rsid w:val="00A9350A"/>
    <w:rsid w:val="00A93A0B"/>
    <w:rsid w:val="00A94031"/>
    <w:rsid w:val="00A940F1"/>
    <w:rsid w:val="00A9473B"/>
    <w:rsid w:val="00A9473E"/>
    <w:rsid w:val="00A94755"/>
    <w:rsid w:val="00A94CF8"/>
    <w:rsid w:val="00A94D13"/>
    <w:rsid w:val="00A94E83"/>
    <w:rsid w:val="00A950B4"/>
    <w:rsid w:val="00A95649"/>
    <w:rsid w:val="00A9571F"/>
    <w:rsid w:val="00A95CEE"/>
    <w:rsid w:val="00A95D35"/>
    <w:rsid w:val="00A96360"/>
    <w:rsid w:val="00A963DA"/>
    <w:rsid w:val="00A968BE"/>
    <w:rsid w:val="00A96A82"/>
    <w:rsid w:val="00A96A9F"/>
    <w:rsid w:val="00A9778A"/>
    <w:rsid w:val="00A97967"/>
    <w:rsid w:val="00AA0167"/>
    <w:rsid w:val="00AA09DD"/>
    <w:rsid w:val="00AA0A25"/>
    <w:rsid w:val="00AA0CB5"/>
    <w:rsid w:val="00AA10C3"/>
    <w:rsid w:val="00AA13E6"/>
    <w:rsid w:val="00AA143F"/>
    <w:rsid w:val="00AA1455"/>
    <w:rsid w:val="00AA1718"/>
    <w:rsid w:val="00AA1729"/>
    <w:rsid w:val="00AA1886"/>
    <w:rsid w:val="00AA1E7B"/>
    <w:rsid w:val="00AA20D6"/>
    <w:rsid w:val="00AA26B2"/>
    <w:rsid w:val="00AA26F6"/>
    <w:rsid w:val="00AA2963"/>
    <w:rsid w:val="00AA29FE"/>
    <w:rsid w:val="00AA3494"/>
    <w:rsid w:val="00AA396D"/>
    <w:rsid w:val="00AA397E"/>
    <w:rsid w:val="00AA3C60"/>
    <w:rsid w:val="00AA431D"/>
    <w:rsid w:val="00AA457C"/>
    <w:rsid w:val="00AA4686"/>
    <w:rsid w:val="00AA484E"/>
    <w:rsid w:val="00AA494C"/>
    <w:rsid w:val="00AA4C6C"/>
    <w:rsid w:val="00AA4CAF"/>
    <w:rsid w:val="00AA502F"/>
    <w:rsid w:val="00AA5446"/>
    <w:rsid w:val="00AA59D3"/>
    <w:rsid w:val="00AA611F"/>
    <w:rsid w:val="00AA66A9"/>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40FC"/>
    <w:rsid w:val="00AB465B"/>
    <w:rsid w:val="00AB487F"/>
    <w:rsid w:val="00AB48E8"/>
    <w:rsid w:val="00AB4C71"/>
    <w:rsid w:val="00AB4C93"/>
    <w:rsid w:val="00AB4EF1"/>
    <w:rsid w:val="00AB51AA"/>
    <w:rsid w:val="00AB5540"/>
    <w:rsid w:val="00AB5679"/>
    <w:rsid w:val="00AB59B1"/>
    <w:rsid w:val="00AB5A2B"/>
    <w:rsid w:val="00AB5A6F"/>
    <w:rsid w:val="00AB5B6D"/>
    <w:rsid w:val="00AB5E83"/>
    <w:rsid w:val="00AB6015"/>
    <w:rsid w:val="00AB6253"/>
    <w:rsid w:val="00AB63F6"/>
    <w:rsid w:val="00AB6593"/>
    <w:rsid w:val="00AB66D0"/>
    <w:rsid w:val="00AB6A6C"/>
    <w:rsid w:val="00AB6AC6"/>
    <w:rsid w:val="00AB6DF8"/>
    <w:rsid w:val="00AB75FA"/>
    <w:rsid w:val="00AB77DC"/>
    <w:rsid w:val="00AB7B4F"/>
    <w:rsid w:val="00AC0314"/>
    <w:rsid w:val="00AC04AC"/>
    <w:rsid w:val="00AC09F8"/>
    <w:rsid w:val="00AC0A82"/>
    <w:rsid w:val="00AC1170"/>
    <w:rsid w:val="00AC1A8C"/>
    <w:rsid w:val="00AC1BBF"/>
    <w:rsid w:val="00AC1BC1"/>
    <w:rsid w:val="00AC1BFC"/>
    <w:rsid w:val="00AC1E5F"/>
    <w:rsid w:val="00AC20DB"/>
    <w:rsid w:val="00AC2ABA"/>
    <w:rsid w:val="00AC2ABC"/>
    <w:rsid w:val="00AC2B3C"/>
    <w:rsid w:val="00AC3B3A"/>
    <w:rsid w:val="00AC4104"/>
    <w:rsid w:val="00AC410E"/>
    <w:rsid w:val="00AC418C"/>
    <w:rsid w:val="00AC4416"/>
    <w:rsid w:val="00AC4C78"/>
    <w:rsid w:val="00AC503A"/>
    <w:rsid w:val="00AC5274"/>
    <w:rsid w:val="00AC53E5"/>
    <w:rsid w:val="00AC5441"/>
    <w:rsid w:val="00AC5836"/>
    <w:rsid w:val="00AC5E5F"/>
    <w:rsid w:val="00AC5E73"/>
    <w:rsid w:val="00AC5F5B"/>
    <w:rsid w:val="00AC60F6"/>
    <w:rsid w:val="00AC6AB8"/>
    <w:rsid w:val="00AC6C72"/>
    <w:rsid w:val="00AC6CD4"/>
    <w:rsid w:val="00AC70D9"/>
    <w:rsid w:val="00AC7214"/>
    <w:rsid w:val="00AC76BF"/>
    <w:rsid w:val="00AC78D7"/>
    <w:rsid w:val="00AC7DD1"/>
    <w:rsid w:val="00AC7EB1"/>
    <w:rsid w:val="00AD03F1"/>
    <w:rsid w:val="00AD058B"/>
    <w:rsid w:val="00AD0767"/>
    <w:rsid w:val="00AD098F"/>
    <w:rsid w:val="00AD0D48"/>
    <w:rsid w:val="00AD0D75"/>
    <w:rsid w:val="00AD0FDB"/>
    <w:rsid w:val="00AD1783"/>
    <w:rsid w:val="00AD297B"/>
    <w:rsid w:val="00AD2B3F"/>
    <w:rsid w:val="00AD3582"/>
    <w:rsid w:val="00AD366A"/>
    <w:rsid w:val="00AD3979"/>
    <w:rsid w:val="00AD3B5C"/>
    <w:rsid w:val="00AD3CDF"/>
    <w:rsid w:val="00AD3DB5"/>
    <w:rsid w:val="00AD483D"/>
    <w:rsid w:val="00AD4B19"/>
    <w:rsid w:val="00AD50C0"/>
    <w:rsid w:val="00AD557B"/>
    <w:rsid w:val="00AD568E"/>
    <w:rsid w:val="00AD58F6"/>
    <w:rsid w:val="00AD5DED"/>
    <w:rsid w:val="00AD5E4F"/>
    <w:rsid w:val="00AD5F6E"/>
    <w:rsid w:val="00AD5F7B"/>
    <w:rsid w:val="00AD646D"/>
    <w:rsid w:val="00AD6A25"/>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3A2"/>
    <w:rsid w:val="00AE18B3"/>
    <w:rsid w:val="00AE1912"/>
    <w:rsid w:val="00AE1ABB"/>
    <w:rsid w:val="00AE1C4D"/>
    <w:rsid w:val="00AE1E45"/>
    <w:rsid w:val="00AE1F1B"/>
    <w:rsid w:val="00AE24EA"/>
    <w:rsid w:val="00AE2881"/>
    <w:rsid w:val="00AE2C2B"/>
    <w:rsid w:val="00AE2D81"/>
    <w:rsid w:val="00AE37AB"/>
    <w:rsid w:val="00AE37BC"/>
    <w:rsid w:val="00AE3A24"/>
    <w:rsid w:val="00AE3BC3"/>
    <w:rsid w:val="00AE3BE1"/>
    <w:rsid w:val="00AE3D31"/>
    <w:rsid w:val="00AE3E20"/>
    <w:rsid w:val="00AE4511"/>
    <w:rsid w:val="00AE5A22"/>
    <w:rsid w:val="00AE5E2C"/>
    <w:rsid w:val="00AE5F24"/>
    <w:rsid w:val="00AE5FB0"/>
    <w:rsid w:val="00AE619F"/>
    <w:rsid w:val="00AE64B0"/>
    <w:rsid w:val="00AE654F"/>
    <w:rsid w:val="00AE6811"/>
    <w:rsid w:val="00AE68A3"/>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0FD"/>
    <w:rsid w:val="00AF1310"/>
    <w:rsid w:val="00AF1544"/>
    <w:rsid w:val="00AF1828"/>
    <w:rsid w:val="00AF198E"/>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AD8"/>
    <w:rsid w:val="00AF7FF7"/>
    <w:rsid w:val="00B009C4"/>
    <w:rsid w:val="00B00A0F"/>
    <w:rsid w:val="00B00C96"/>
    <w:rsid w:val="00B01618"/>
    <w:rsid w:val="00B01DB5"/>
    <w:rsid w:val="00B01F3C"/>
    <w:rsid w:val="00B02630"/>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18"/>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1DE"/>
    <w:rsid w:val="00B152C2"/>
    <w:rsid w:val="00B15A94"/>
    <w:rsid w:val="00B15B6B"/>
    <w:rsid w:val="00B15D28"/>
    <w:rsid w:val="00B16251"/>
    <w:rsid w:val="00B16441"/>
    <w:rsid w:val="00B16D9E"/>
    <w:rsid w:val="00B17653"/>
    <w:rsid w:val="00B1798C"/>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816"/>
    <w:rsid w:val="00B23AF4"/>
    <w:rsid w:val="00B242D6"/>
    <w:rsid w:val="00B2452E"/>
    <w:rsid w:val="00B246F4"/>
    <w:rsid w:val="00B2478C"/>
    <w:rsid w:val="00B2494D"/>
    <w:rsid w:val="00B24A6A"/>
    <w:rsid w:val="00B24B8F"/>
    <w:rsid w:val="00B250FD"/>
    <w:rsid w:val="00B25314"/>
    <w:rsid w:val="00B25503"/>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04"/>
    <w:rsid w:val="00B30F90"/>
    <w:rsid w:val="00B3109B"/>
    <w:rsid w:val="00B3110C"/>
    <w:rsid w:val="00B31272"/>
    <w:rsid w:val="00B32391"/>
    <w:rsid w:val="00B325F5"/>
    <w:rsid w:val="00B32B1A"/>
    <w:rsid w:val="00B32D75"/>
    <w:rsid w:val="00B32E6B"/>
    <w:rsid w:val="00B3304F"/>
    <w:rsid w:val="00B33316"/>
    <w:rsid w:val="00B3337E"/>
    <w:rsid w:val="00B33455"/>
    <w:rsid w:val="00B3361F"/>
    <w:rsid w:val="00B3387F"/>
    <w:rsid w:val="00B339CD"/>
    <w:rsid w:val="00B340B8"/>
    <w:rsid w:val="00B34266"/>
    <w:rsid w:val="00B342AC"/>
    <w:rsid w:val="00B3453E"/>
    <w:rsid w:val="00B34644"/>
    <w:rsid w:val="00B34DA0"/>
    <w:rsid w:val="00B351CC"/>
    <w:rsid w:val="00B354C8"/>
    <w:rsid w:val="00B35514"/>
    <w:rsid w:val="00B3560F"/>
    <w:rsid w:val="00B35818"/>
    <w:rsid w:val="00B359AE"/>
    <w:rsid w:val="00B35B4C"/>
    <w:rsid w:val="00B35F0D"/>
    <w:rsid w:val="00B363ED"/>
    <w:rsid w:val="00B367F2"/>
    <w:rsid w:val="00B36AC6"/>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701"/>
    <w:rsid w:val="00B44811"/>
    <w:rsid w:val="00B44C25"/>
    <w:rsid w:val="00B457F7"/>
    <w:rsid w:val="00B45857"/>
    <w:rsid w:val="00B45A20"/>
    <w:rsid w:val="00B45E3F"/>
    <w:rsid w:val="00B45F80"/>
    <w:rsid w:val="00B45FE6"/>
    <w:rsid w:val="00B464B3"/>
    <w:rsid w:val="00B4659F"/>
    <w:rsid w:val="00B46DC9"/>
    <w:rsid w:val="00B46EB1"/>
    <w:rsid w:val="00B470D6"/>
    <w:rsid w:val="00B473B9"/>
    <w:rsid w:val="00B5010B"/>
    <w:rsid w:val="00B5022C"/>
    <w:rsid w:val="00B5040A"/>
    <w:rsid w:val="00B5077D"/>
    <w:rsid w:val="00B50ACA"/>
    <w:rsid w:val="00B50C38"/>
    <w:rsid w:val="00B50E15"/>
    <w:rsid w:val="00B51241"/>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D56"/>
    <w:rsid w:val="00B62DEA"/>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3D6E"/>
    <w:rsid w:val="00B7444D"/>
    <w:rsid w:val="00B744E0"/>
    <w:rsid w:val="00B7462D"/>
    <w:rsid w:val="00B74702"/>
    <w:rsid w:val="00B74738"/>
    <w:rsid w:val="00B74773"/>
    <w:rsid w:val="00B74CA2"/>
    <w:rsid w:val="00B750A2"/>
    <w:rsid w:val="00B7510C"/>
    <w:rsid w:val="00B75416"/>
    <w:rsid w:val="00B75435"/>
    <w:rsid w:val="00B754F5"/>
    <w:rsid w:val="00B7579C"/>
    <w:rsid w:val="00B76159"/>
    <w:rsid w:val="00B76492"/>
    <w:rsid w:val="00B76586"/>
    <w:rsid w:val="00B7692A"/>
    <w:rsid w:val="00B76AAD"/>
    <w:rsid w:val="00B76D51"/>
    <w:rsid w:val="00B77088"/>
    <w:rsid w:val="00B7737D"/>
    <w:rsid w:val="00B774A4"/>
    <w:rsid w:val="00B775D8"/>
    <w:rsid w:val="00B77735"/>
    <w:rsid w:val="00B778D9"/>
    <w:rsid w:val="00B77EDA"/>
    <w:rsid w:val="00B80B1A"/>
    <w:rsid w:val="00B80FAF"/>
    <w:rsid w:val="00B8154E"/>
    <w:rsid w:val="00B815E3"/>
    <w:rsid w:val="00B816A3"/>
    <w:rsid w:val="00B816A8"/>
    <w:rsid w:val="00B8171C"/>
    <w:rsid w:val="00B81BA0"/>
    <w:rsid w:val="00B81E3D"/>
    <w:rsid w:val="00B8364F"/>
    <w:rsid w:val="00B836ED"/>
    <w:rsid w:val="00B83C75"/>
    <w:rsid w:val="00B83FA2"/>
    <w:rsid w:val="00B8417B"/>
    <w:rsid w:val="00B848C9"/>
    <w:rsid w:val="00B848CA"/>
    <w:rsid w:val="00B84A9C"/>
    <w:rsid w:val="00B85339"/>
    <w:rsid w:val="00B856D6"/>
    <w:rsid w:val="00B85D36"/>
    <w:rsid w:val="00B85F49"/>
    <w:rsid w:val="00B86947"/>
    <w:rsid w:val="00B869C1"/>
    <w:rsid w:val="00B869C3"/>
    <w:rsid w:val="00B86C7B"/>
    <w:rsid w:val="00B86DFE"/>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6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953"/>
    <w:rsid w:val="00BA1A30"/>
    <w:rsid w:val="00BA2621"/>
    <w:rsid w:val="00BA267A"/>
    <w:rsid w:val="00BA388E"/>
    <w:rsid w:val="00BA3A0E"/>
    <w:rsid w:val="00BA3A3B"/>
    <w:rsid w:val="00BA3D0B"/>
    <w:rsid w:val="00BA409C"/>
    <w:rsid w:val="00BA494D"/>
    <w:rsid w:val="00BA4A51"/>
    <w:rsid w:val="00BA4AF6"/>
    <w:rsid w:val="00BA4CC3"/>
    <w:rsid w:val="00BA54E3"/>
    <w:rsid w:val="00BA571E"/>
    <w:rsid w:val="00BA5A0C"/>
    <w:rsid w:val="00BA6291"/>
    <w:rsid w:val="00BA650E"/>
    <w:rsid w:val="00BA6629"/>
    <w:rsid w:val="00BA6802"/>
    <w:rsid w:val="00BA6A5A"/>
    <w:rsid w:val="00BA6CE2"/>
    <w:rsid w:val="00BA6E9D"/>
    <w:rsid w:val="00BA6FFD"/>
    <w:rsid w:val="00BA726E"/>
    <w:rsid w:val="00BA72ED"/>
    <w:rsid w:val="00BA7303"/>
    <w:rsid w:val="00BA75B4"/>
    <w:rsid w:val="00BA7963"/>
    <w:rsid w:val="00BA7BE0"/>
    <w:rsid w:val="00BA7C68"/>
    <w:rsid w:val="00BA7CDE"/>
    <w:rsid w:val="00BB0244"/>
    <w:rsid w:val="00BB061B"/>
    <w:rsid w:val="00BB088B"/>
    <w:rsid w:val="00BB0952"/>
    <w:rsid w:val="00BB0CB2"/>
    <w:rsid w:val="00BB1043"/>
    <w:rsid w:val="00BB137B"/>
    <w:rsid w:val="00BB1516"/>
    <w:rsid w:val="00BB1F4F"/>
    <w:rsid w:val="00BB2674"/>
    <w:rsid w:val="00BB2D51"/>
    <w:rsid w:val="00BB2FA5"/>
    <w:rsid w:val="00BB308A"/>
    <w:rsid w:val="00BB34C4"/>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512A"/>
    <w:rsid w:val="00BB53C0"/>
    <w:rsid w:val="00BB53C4"/>
    <w:rsid w:val="00BB563F"/>
    <w:rsid w:val="00BB5716"/>
    <w:rsid w:val="00BB69E5"/>
    <w:rsid w:val="00BB6A0E"/>
    <w:rsid w:val="00BB6B48"/>
    <w:rsid w:val="00BB6D5C"/>
    <w:rsid w:val="00BB7474"/>
    <w:rsid w:val="00BB7497"/>
    <w:rsid w:val="00BB750C"/>
    <w:rsid w:val="00BB7BD7"/>
    <w:rsid w:val="00BB7DEE"/>
    <w:rsid w:val="00BC020F"/>
    <w:rsid w:val="00BC07A1"/>
    <w:rsid w:val="00BC0902"/>
    <w:rsid w:val="00BC0946"/>
    <w:rsid w:val="00BC0C41"/>
    <w:rsid w:val="00BC0DC6"/>
    <w:rsid w:val="00BC0E07"/>
    <w:rsid w:val="00BC1078"/>
    <w:rsid w:val="00BC124B"/>
    <w:rsid w:val="00BC13C1"/>
    <w:rsid w:val="00BC1C06"/>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BAC"/>
    <w:rsid w:val="00BC6C4B"/>
    <w:rsid w:val="00BC6D48"/>
    <w:rsid w:val="00BC710A"/>
    <w:rsid w:val="00BC7E52"/>
    <w:rsid w:val="00BD0010"/>
    <w:rsid w:val="00BD00A3"/>
    <w:rsid w:val="00BD0356"/>
    <w:rsid w:val="00BD10D2"/>
    <w:rsid w:val="00BD122C"/>
    <w:rsid w:val="00BD123B"/>
    <w:rsid w:val="00BD12F3"/>
    <w:rsid w:val="00BD1D63"/>
    <w:rsid w:val="00BD215F"/>
    <w:rsid w:val="00BD24E3"/>
    <w:rsid w:val="00BD2762"/>
    <w:rsid w:val="00BD277A"/>
    <w:rsid w:val="00BD2853"/>
    <w:rsid w:val="00BD28B0"/>
    <w:rsid w:val="00BD2BA2"/>
    <w:rsid w:val="00BD33B2"/>
    <w:rsid w:val="00BD35A8"/>
    <w:rsid w:val="00BD35BB"/>
    <w:rsid w:val="00BD3A26"/>
    <w:rsid w:val="00BD3E44"/>
    <w:rsid w:val="00BD4035"/>
    <w:rsid w:val="00BD4462"/>
    <w:rsid w:val="00BD48FC"/>
    <w:rsid w:val="00BD491E"/>
    <w:rsid w:val="00BD4DE2"/>
    <w:rsid w:val="00BD4FC1"/>
    <w:rsid w:val="00BD54D0"/>
    <w:rsid w:val="00BD5583"/>
    <w:rsid w:val="00BD5666"/>
    <w:rsid w:val="00BD5777"/>
    <w:rsid w:val="00BD5C99"/>
    <w:rsid w:val="00BD6006"/>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0EFA"/>
    <w:rsid w:val="00BE1A0A"/>
    <w:rsid w:val="00BE1A95"/>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70"/>
    <w:rsid w:val="00BE7287"/>
    <w:rsid w:val="00BE77AD"/>
    <w:rsid w:val="00BE7A23"/>
    <w:rsid w:val="00BE7C15"/>
    <w:rsid w:val="00BE7DE3"/>
    <w:rsid w:val="00BE7E89"/>
    <w:rsid w:val="00BE7F6C"/>
    <w:rsid w:val="00BF017F"/>
    <w:rsid w:val="00BF0A5F"/>
    <w:rsid w:val="00BF0BDB"/>
    <w:rsid w:val="00BF0BE6"/>
    <w:rsid w:val="00BF1587"/>
    <w:rsid w:val="00BF18C3"/>
    <w:rsid w:val="00BF1913"/>
    <w:rsid w:val="00BF1BFA"/>
    <w:rsid w:val="00BF216C"/>
    <w:rsid w:val="00BF23FB"/>
    <w:rsid w:val="00BF2413"/>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A2D"/>
    <w:rsid w:val="00BF7B24"/>
    <w:rsid w:val="00BF7CEB"/>
    <w:rsid w:val="00BF7F72"/>
    <w:rsid w:val="00BF7F79"/>
    <w:rsid w:val="00C00002"/>
    <w:rsid w:val="00C009D8"/>
    <w:rsid w:val="00C013B9"/>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B5B"/>
    <w:rsid w:val="00C10DE6"/>
    <w:rsid w:val="00C10FE0"/>
    <w:rsid w:val="00C11251"/>
    <w:rsid w:val="00C1141B"/>
    <w:rsid w:val="00C114EB"/>
    <w:rsid w:val="00C11759"/>
    <w:rsid w:val="00C11993"/>
    <w:rsid w:val="00C11AD1"/>
    <w:rsid w:val="00C1271B"/>
    <w:rsid w:val="00C1300C"/>
    <w:rsid w:val="00C131B7"/>
    <w:rsid w:val="00C132F6"/>
    <w:rsid w:val="00C13585"/>
    <w:rsid w:val="00C13880"/>
    <w:rsid w:val="00C13B03"/>
    <w:rsid w:val="00C13C19"/>
    <w:rsid w:val="00C141B0"/>
    <w:rsid w:val="00C14345"/>
    <w:rsid w:val="00C14564"/>
    <w:rsid w:val="00C14AD5"/>
    <w:rsid w:val="00C14D1E"/>
    <w:rsid w:val="00C14EBC"/>
    <w:rsid w:val="00C15236"/>
    <w:rsid w:val="00C15543"/>
    <w:rsid w:val="00C1597D"/>
    <w:rsid w:val="00C15B7B"/>
    <w:rsid w:val="00C15F0C"/>
    <w:rsid w:val="00C16076"/>
    <w:rsid w:val="00C16127"/>
    <w:rsid w:val="00C161BA"/>
    <w:rsid w:val="00C165ED"/>
    <w:rsid w:val="00C16D7B"/>
    <w:rsid w:val="00C17057"/>
    <w:rsid w:val="00C17342"/>
    <w:rsid w:val="00C17876"/>
    <w:rsid w:val="00C17A00"/>
    <w:rsid w:val="00C17AE3"/>
    <w:rsid w:val="00C17E82"/>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BF9"/>
    <w:rsid w:val="00C23C48"/>
    <w:rsid w:val="00C23DA7"/>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27DEE"/>
    <w:rsid w:val="00C3000A"/>
    <w:rsid w:val="00C30537"/>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33F"/>
    <w:rsid w:val="00C34514"/>
    <w:rsid w:val="00C34724"/>
    <w:rsid w:val="00C34824"/>
    <w:rsid w:val="00C34CC6"/>
    <w:rsid w:val="00C34E94"/>
    <w:rsid w:val="00C34F4E"/>
    <w:rsid w:val="00C35191"/>
    <w:rsid w:val="00C3536D"/>
    <w:rsid w:val="00C353EE"/>
    <w:rsid w:val="00C35507"/>
    <w:rsid w:val="00C35683"/>
    <w:rsid w:val="00C356C9"/>
    <w:rsid w:val="00C357F7"/>
    <w:rsid w:val="00C35996"/>
    <w:rsid w:val="00C359D2"/>
    <w:rsid w:val="00C35AAD"/>
    <w:rsid w:val="00C35AE1"/>
    <w:rsid w:val="00C35BE6"/>
    <w:rsid w:val="00C35E6D"/>
    <w:rsid w:val="00C3625E"/>
    <w:rsid w:val="00C362DE"/>
    <w:rsid w:val="00C370D2"/>
    <w:rsid w:val="00C37B59"/>
    <w:rsid w:val="00C37DBC"/>
    <w:rsid w:val="00C4094A"/>
    <w:rsid w:val="00C41338"/>
    <w:rsid w:val="00C41A1D"/>
    <w:rsid w:val="00C41AA0"/>
    <w:rsid w:val="00C42393"/>
    <w:rsid w:val="00C42505"/>
    <w:rsid w:val="00C4269F"/>
    <w:rsid w:val="00C42DF0"/>
    <w:rsid w:val="00C42E58"/>
    <w:rsid w:val="00C42ED0"/>
    <w:rsid w:val="00C43008"/>
    <w:rsid w:val="00C4328B"/>
    <w:rsid w:val="00C43373"/>
    <w:rsid w:val="00C4356A"/>
    <w:rsid w:val="00C436BE"/>
    <w:rsid w:val="00C43CDE"/>
    <w:rsid w:val="00C4426C"/>
    <w:rsid w:val="00C4427D"/>
    <w:rsid w:val="00C44409"/>
    <w:rsid w:val="00C4464F"/>
    <w:rsid w:val="00C44667"/>
    <w:rsid w:val="00C446B4"/>
    <w:rsid w:val="00C44D97"/>
    <w:rsid w:val="00C45375"/>
    <w:rsid w:val="00C455AF"/>
    <w:rsid w:val="00C455DC"/>
    <w:rsid w:val="00C455FB"/>
    <w:rsid w:val="00C457D0"/>
    <w:rsid w:val="00C45CFA"/>
    <w:rsid w:val="00C45E6D"/>
    <w:rsid w:val="00C463DF"/>
    <w:rsid w:val="00C47044"/>
    <w:rsid w:val="00C47173"/>
    <w:rsid w:val="00C473C7"/>
    <w:rsid w:val="00C4797B"/>
    <w:rsid w:val="00C47BA8"/>
    <w:rsid w:val="00C47F78"/>
    <w:rsid w:val="00C50881"/>
    <w:rsid w:val="00C508ED"/>
    <w:rsid w:val="00C50936"/>
    <w:rsid w:val="00C50F19"/>
    <w:rsid w:val="00C5119E"/>
    <w:rsid w:val="00C511E0"/>
    <w:rsid w:val="00C51375"/>
    <w:rsid w:val="00C51624"/>
    <w:rsid w:val="00C51789"/>
    <w:rsid w:val="00C51ACC"/>
    <w:rsid w:val="00C52045"/>
    <w:rsid w:val="00C52E2F"/>
    <w:rsid w:val="00C53781"/>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6A2"/>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7AA"/>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323A"/>
    <w:rsid w:val="00C7341D"/>
    <w:rsid w:val="00C73800"/>
    <w:rsid w:val="00C73A02"/>
    <w:rsid w:val="00C73CD0"/>
    <w:rsid w:val="00C73E7E"/>
    <w:rsid w:val="00C74312"/>
    <w:rsid w:val="00C744BB"/>
    <w:rsid w:val="00C74822"/>
    <w:rsid w:val="00C74A75"/>
    <w:rsid w:val="00C74B2A"/>
    <w:rsid w:val="00C74B99"/>
    <w:rsid w:val="00C74E0C"/>
    <w:rsid w:val="00C751B0"/>
    <w:rsid w:val="00C753CF"/>
    <w:rsid w:val="00C755EE"/>
    <w:rsid w:val="00C75B14"/>
    <w:rsid w:val="00C75CAA"/>
    <w:rsid w:val="00C76349"/>
    <w:rsid w:val="00C76ACB"/>
    <w:rsid w:val="00C76DB2"/>
    <w:rsid w:val="00C777BC"/>
    <w:rsid w:val="00C7791B"/>
    <w:rsid w:val="00C7793E"/>
    <w:rsid w:val="00C77985"/>
    <w:rsid w:val="00C80084"/>
    <w:rsid w:val="00C800F0"/>
    <w:rsid w:val="00C8017E"/>
    <w:rsid w:val="00C80395"/>
    <w:rsid w:val="00C8049E"/>
    <w:rsid w:val="00C808E7"/>
    <w:rsid w:val="00C80C5D"/>
    <w:rsid w:val="00C81083"/>
    <w:rsid w:val="00C810BC"/>
    <w:rsid w:val="00C81597"/>
    <w:rsid w:val="00C8160E"/>
    <w:rsid w:val="00C81626"/>
    <w:rsid w:val="00C81C77"/>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23F"/>
    <w:rsid w:val="00C92340"/>
    <w:rsid w:val="00C92402"/>
    <w:rsid w:val="00C92CE0"/>
    <w:rsid w:val="00C92E06"/>
    <w:rsid w:val="00C93759"/>
    <w:rsid w:val="00C9424E"/>
    <w:rsid w:val="00C943D1"/>
    <w:rsid w:val="00C943D5"/>
    <w:rsid w:val="00C94ACE"/>
    <w:rsid w:val="00C94B7B"/>
    <w:rsid w:val="00C94B9F"/>
    <w:rsid w:val="00C94D98"/>
    <w:rsid w:val="00C94F50"/>
    <w:rsid w:val="00C952CE"/>
    <w:rsid w:val="00C952D0"/>
    <w:rsid w:val="00C95562"/>
    <w:rsid w:val="00C95E5D"/>
    <w:rsid w:val="00C9621E"/>
    <w:rsid w:val="00C963AC"/>
    <w:rsid w:val="00C969F7"/>
    <w:rsid w:val="00C97532"/>
    <w:rsid w:val="00C976FA"/>
    <w:rsid w:val="00C97B96"/>
    <w:rsid w:val="00C97C43"/>
    <w:rsid w:val="00CA05CF"/>
    <w:rsid w:val="00CA0845"/>
    <w:rsid w:val="00CA0FE5"/>
    <w:rsid w:val="00CA1231"/>
    <w:rsid w:val="00CA14B9"/>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5FD0"/>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D3B"/>
    <w:rsid w:val="00CB5EE4"/>
    <w:rsid w:val="00CB5FC3"/>
    <w:rsid w:val="00CB657A"/>
    <w:rsid w:val="00CB7354"/>
    <w:rsid w:val="00CB7374"/>
    <w:rsid w:val="00CB74BA"/>
    <w:rsid w:val="00CB79AA"/>
    <w:rsid w:val="00CB7DB8"/>
    <w:rsid w:val="00CB7FF6"/>
    <w:rsid w:val="00CC0010"/>
    <w:rsid w:val="00CC0768"/>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C3"/>
    <w:rsid w:val="00CC36DD"/>
    <w:rsid w:val="00CC3A08"/>
    <w:rsid w:val="00CC3D95"/>
    <w:rsid w:val="00CC3E47"/>
    <w:rsid w:val="00CC3E94"/>
    <w:rsid w:val="00CC410A"/>
    <w:rsid w:val="00CC423C"/>
    <w:rsid w:val="00CC4358"/>
    <w:rsid w:val="00CC47FB"/>
    <w:rsid w:val="00CC4E0F"/>
    <w:rsid w:val="00CC4E9A"/>
    <w:rsid w:val="00CC4F95"/>
    <w:rsid w:val="00CC508C"/>
    <w:rsid w:val="00CC5197"/>
    <w:rsid w:val="00CC53DF"/>
    <w:rsid w:val="00CC55BF"/>
    <w:rsid w:val="00CC5693"/>
    <w:rsid w:val="00CC5AFC"/>
    <w:rsid w:val="00CC5B03"/>
    <w:rsid w:val="00CC5B79"/>
    <w:rsid w:val="00CC5DFD"/>
    <w:rsid w:val="00CC5EAA"/>
    <w:rsid w:val="00CC624A"/>
    <w:rsid w:val="00CC626C"/>
    <w:rsid w:val="00CC62A8"/>
    <w:rsid w:val="00CC6844"/>
    <w:rsid w:val="00CC6DC7"/>
    <w:rsid w:val="00CC6F41"/>
    <w:rsid w:val="00CC763D"/>
    <w:rsid w:val="00CC7705"/>
    <w:rsid w:val="00CC7BE5"/>
    <w:rsid w:val="00CC7C8D"/>
    <w:rsid w:val="00CC7EDC"/>
    <w:rsid w:val="00CC7F78"/>
    <w:rsid w:val="00CD099D"/>
    <w:rsid w:val="00CD09F9"/>
    <w:rsid w:val="00CD0E7C"/>
    <w:rsid w:val="00CD13E5"/>
    <w:rsid w:val="00CD16DE"/>
    <w:rsid w:val="00CD1BD3"/>
    <w:rsid w:val="00CD1D48"/>
    <w:rsid w:val="00CD1DFB"/>
    <w:rsid w:val="00CD209F"/>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B2E"/>
    <w:rsid w:val="00CD5E87"/>
    <w:rsid w:val="00CD62EA"/>
    <w:rsid w:val="00CD66F3"/>
    <w:rsid w:val="00CD67C6"/>
    <w:rsid w:val="00CD6848"/>
    <w:rsid w:val="00CD688C"/>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1D"/>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F74"/>
    <w:rsid w:val="00CF01C8"/>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D2"/>
    <w:rsid w:val="00D022E8"/>
    <w:rsid w:val="00D02598"/>
    <w:rsid w:val="00D02A44"/>
    <w:rsid w:val="00D02C34"/>
    <w:rsid w:val="00D02C5F"/>
    <w:rsid w:val="00D03183"/>
    <w:rsid w:val="00D03251"/>
    <w:rsid w:val="00D037DE"/>
    <w:rsid w:val="00D0398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998"/>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A49"/>
    <w:rsid w:val="00D13C30"/>
    <w:rsid w:val="00D13DB6"/>
    <w:rsid w:val="00D13F27"/>
    <w:rsid w:val="00D147F5"/>
    <w:rsid w:val="00D14C5D"/>
    <w:rsid w:val="00D15387"/>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30C9"/>
    <w:rsid w:val="00D23160"/>
    <w:rsid w:val="00D238E0"/>
    <w:rsid w:val="00D239AB"/>
    <w:rsid w:val="00D239BA"/>
    <w:rsid w:val="00D245DE"/>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8BA"/>
    <w:rsid w:val="00D36A2A"/>
    <w:rsid w:val="00D36ADF"/>
    <w:rsid w:val="00D36BC6"/>
    <w:rsid w:val="00D37041"/>
    <w:rsid w:val="00D37976"/>
    <w:rsid w:val="00D37F1E"/>
    <w:rsid w:val="00D40124"/>
    <w:rsid w:val="00D4063E"/>
    <w:rsid w:val="00D40AFC"/>
    <w:rsid w:val="00D40DAB"/>
    <w:rsid w:val="00D4100F"/>
    <w:rsid w:val="00D41675"/>
    <w:rsid w:val="00D42066"/>
    <w:rsid w:val="00D4239A"/>
    <w:rsid w:val="00D42716"/>
    <w:rsid w:val="00D42814"/>
    <w:rsid w:val="00D42B18"/>
    <w:rsid w:val="00D43106"/>
    <w:rsid w:val="00D43742"/>
    <w:rsid w:val="00D439A6"/>
    <w:rsid w:val="00D43F46"/>
    <w:rsid w:val="00D43F4A"/>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668"/>
    <w:rsid w:val="00D477C5"/>
    <w:rsid w:val="00D500CF"/>
    <w:rsid w:val="00D50256"/>
    <w:rsid w:val="00D50474"/>
    <w:rsid w:val="00D50E3C"/>
    <w:rsid w:val="00D50E72"/>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695"/>
    <w:rsid w:val="00D53BD8"/>
    <w:rsid w:val="00D54830"/>
    <w:rsid w:val="00D5490A"/>
    <w:rsid w:val="00D54DB1"/>
    <w:rsid w:val="00D5507A"/>
    <w:rsid w:val="00D55199"/>
    <w:rsid w:val="00D552F3"/>
    <w:rsid w:val="00D555C9"/>
    <w:rsid w:val="00D5568B"/>
    <w:rsid w:val="00D55A15"/>
    <w:rsid w:val="00D55B87"/>
    <w:rsid w:val="00D55BD6"/>
    <w:rsid w:val="00D55C99"/>
    <w:rsid w:val="00D56522"/>
    <w:rsid w:val="00D567BB"/>
    <w:rsid w:val="00D56839"/>
    <w:rsid w:val="00D56A09"/>
    <w:rsid w:val="00D56B3B"/>
    <w:rsid w:val="00D56BB7"/>
    <w:rsid w:val="00D57A8A"/>
    <w:rsid w:val="00D6004B"/>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BD0"/>
    <w:rsid w:val="00D75FA3"/>
    <w:rsid w:val="00D761DC"/>
    <w:rsid w:val="00D76302"/>
    <w:rsid w:val="00D76A57"/>
    <w:rsid w:val="00D76BC8"/>
    <w:rsid w:val="00D77668"/>
    <w:rsid w:val="00D778D1"/>
    <w:rsid w:val="00D779A7"/>
    <w:rsid w:val="00D77EB0"/>
    <w:rsid w:val="00D8023F"/>
    <w:rsid w:val="00D806D2"/>
    <w:rsid w:val="00D8081F"/>
    <w:rsid w:val="00D80854"/>
    <w:rsid w:val="00D808D4"/>
    <w:rsid w:val="00D8090A"/>
    <w:rsid w:val="00D80B37"/>
    <w:rsid w:val="00D81380"/>
    <w:rsid w:val="00D8189E"/>
    <w:rsid w:val="00D81CA8"/>
    <w:rsid w:val="00D81D93"/>
    <w:rsid w:val="00D81E90"/>
    <w:rsid w:val="00D81F62"/>
    <w:rsid w:val="00D820CB"/>
    <w:rsid w:val="00D822A1"/>
    <w:rsid w:val="00D826C7"/>
    <w:rsid w:val="00D82FF4"/>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3B"/>
    <w:rsid w:val="00D90A69"/>
    <w:rsid w:val="00D90C34"/>
    <w:rsid w:val="00D91144"/>
    <w:rsid w:val="00D912B8"/>
    <w:rsid w:val="00D9136D"/>
    <w:rsid w:val="00D91464"/>
    <w:rsid w:val="00D91F13"/>
    <w:rsid w:val="00D9242C"/>
    <w:rsid w:val="00D925CC"/>
    <w:rsid w:val="00D925DA"/>
    <w:rsid w:val="00D9278C"/>
    <w:rsid w:val="00D92F3B"/>
    <w:rsid w:val="00D93343"/>
    <w:rsid w:val="00D934C8"/>
    <w:rsid w:val="00D937A4"/>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574"/>
    <w:rsid w:val="00D9762C"/>
    <w:rsid w:val="00D97A57"/>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40E5"/>
    <w:rsid w:val="00DA41EC"/>
    <w:rsid w:val="00DA4BC7"/>
    <w:rsid w:val="00DA4CC9"/>
    <w:rsid w:val="00DA5031"/>
    <w:rsid w:val="00DA5210"/>
    <w:rsid w:val="00DA56AF"/>
    <w:rsid w:val="00DA57FA"/>
    <w:rsid w:val="00DA5FD7"/>
    <w:rsid w:val="00DA6426"/>
    <w:rsid w:val="00DA649D"/>
    <w:rsid w:val="00DA6C0C"/>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1F0"/>
    <w:rsid w:val="00DB21F4"/>
    <w:rsid w:val="00DB2E43"/>
    <w:rsid w:val="00DB2F20"/>
    <w:rsid w:val="00DB31EE"/>
    <w:rsid w:val="00DB3288"/>
    <w:rsid w:val="00DB35A9"/>
    <w:rsid w:val="00DB3B85"/>
    <w:rsid w:val="00DB3F69"/>
    <w:rsid w:val="00DB4661"/>
    <w:rsid w:val="00DB5384"/>
    <w:rsid w:val="00DB5580"/>
    <w:rsid w:val="00DB5CC7"/>
    <w:rsid w:val="00DB5E30"/>
    <w:rsid w:val="00DB6072"/>
    <w:rsid w:val="00DB6254"/>
    <w:rsid w:val="00DB63DD"/>
    <w:rsid w:val="00DB6741"/>
    <w:rsid w:val="00DB69FC"/>
    <w:rsid w:val="00DB6FDD"/>
    <w:rsid w:val="00DC0665"/>
    <w:rsid w:val="00DC09C8"/>
    <w:rsid w:val="00DC0A33"/>
    <w:rsid w:val="00DC0BA7"/>
    <w:rsid w:val="00DC0D18"/>
    <w:rsid w:val="00DC0D46"/>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77D"/>
    <w:rsid w:val="00DC4A21"/>
    <w:rsid w:val="00DC4A9D"/>
    <w:rsid w:val="00DC4B67"/>
    <w:rsid w:val="00DC4EE4"/>
    <w:rsid w:val="00DC5456"/>
    <w:rsid w:val="00DC5628"/>
    <w:rsid w:val="00DC5D20"/>
    <w:rsid w:val="00DC5DB3"/>
    <w:rsid w:val="00DC6275"/>
    <w:rsid w:val="00DC6EC5"/>
    <w:rsid w:val="00DC6F2F"/>
    <w:rsid w:val="00DC74D5"/>
    <w:rsid w:val="00DC76CB"/>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7AA"/>
    <w:rsid w:val="00DD4FCB"/>
    <w:rsid w:val="00DD52D3"/>
    <w:rsid w:val="00DD5771"/>
    <w:rsid w:val="00DD5DF0"/>
    <w:rsid w:val="00DD5E95"/>
    <w:rsid w:val="00DD6237"/>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2F24"/>
    <w:rsid w:val="00DE31AD"/>
    <w:rsid w:val="00DE3487"/>
    <w:rsid w:val="00DE36D0"/>
    <w:rsid w:val="00DE4B22"/>
    <w:rsid w:val="00DE4D83"/>
    <w:rsid w:val="00DE4EAE"/>
    <w:rsid w:val="00DE54DC"/>
    <w:rsid w:val="00DE5C86"/>
    <w:rsid w:val="00DE5CB5"/>
    <w:rsid w:val="00DE5F43"/>
    <w:rsid w:val="00DE5F4A"/>
    <w:rsid w:val="00DE6263"/>
    <w:rsid w:val="00DE63B1"/>
    <w:rsid w:val="00DE6AE7"/>
    <w:rsid w:val="00DE714A"/>
    <w:rsid w:val="00DE7484"/>
    <w:rsid w:val="00DE76F8"/>
    <w:rsid w:val="00DE79CE"/>
    <w:rsid w:val="00DE7B76"/>
    <w:rsid w:val="00DE7CDF"/>
    <w:rsid w:val="00DE7E2D"/>
    <w:rsid w:val="00DE7FD7"/>
    <w:rsid w:val="00DF0A87"/>
    <w:rsid w:val="00DF1091"/>
    <w:rsid w:val="00DF1629"/>
    <w:rsid w:val="00DF17AD"/>
    <w:rsid w:val="00DF1B72"/>
    <w:rsid w:val="00DF1BB8"/>
    <w:rsid w:val="00DF1F52"/>
    <w:rsid w:val="00DF21AD"/>
    <w:rsid w:val="00DF27CE"/>
    <w:rsid w:val="00DF292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436"/>
    <w:rsid w:val="00E1290C"/>
    <w:rsid w:val="00E12F9A"/>
    <w:rsid w:val="00E13149"/>
    <w:rsid w:val="00E1327F"/>
    <w:rsid w:val="00E132A4"/>
    <w:rsid w:val="00E13802"/>
    <w:rsid w:val="00E1382B"/>
    <w:rsid w:val="00E13E74"/>
    <w:rsid w:val="00E13F1B"/>
    <w:rsid w:val="00E140AC"/>
    <w:rsid w:val="00E14149"/>
    <w:rsid w:val="00E1415F"/>
    <w:rsid w:val="00E14657"/>
    <w:rsid w:val="00E146A1"/>
    <w:rsid w:val="00E149AF"/>
    <w:rsid w:val="00E14B03"/>
    <w:rsid w:val="00E14D15"/>
    <w:rsid w:val="00E14D76"/>
    <w:rsid w:val="00E14E0C"/>
    <w:rsid w:val="00E14E59"/>
    <w:rsid w:val="00E15114"/>
    <w:rsid w:val="00E15147"/>
    <w:rsid w:val="00E1529B"/>
    <w:rsid w:val="00E152CF"/>
    <w:rsid w:val="00E153E2"/>
    <w:rsid w:val="00E156D9"/>
    <w:rsid w:val="00E1572B"/>
    <w:rsid w:val="00E1576E"/>
    <w:rsid w:val="00E158C4"/>
    <w:rsid w:val="00E15AA3"/>
    <w:rsid w:val="00E16613"/>
    <w:rsid w:val="00E16AA5"/>
    <w:rsid w:val="00E16DF8"/>
    <w:rsid w:val="00E16E43"/>
    <w:rsid w:val="00E16F1B"/>
    <w:rsid w:val="00E17361"/>
    <w:rsid w:val="00E17645"/>
    <w:rsid w:val="00E176F4"/>
    <w:rsid w:val="00E1796B"/>
    <w:rsid w:val="00E17FD1"/>
    <w:rsid w:val="00E20104"/>
    <w:rsid w:val="00E201DF"/>
    <w:rsid w:val="00E20A34"/>
    <w:rsid w:val="00E20A8A"/>
    <w:rsid w:val="00E20C7C"/>
    <w:rsid w:val="00E20D45"/>
    <w:rsid w:val="00E20DC0"/>
    <w:rsid w:val="00E20E6D"/>
    <w:rsid w:val="00E20EC0"/>
    <w:rsid w:val="00E213D8"/>
    <w:rsid w:val="00E21452"/>
    <w:rsid w:val="00E21455"/>
    <w:rsid w:val="00E214BC"/>
    <w:rsid w:val="00E2165D"/>
    <w:rsid w:val="00E216E5"/>
    <w:rsid w:val="00E216FE"/>
    <w:rsid w:val="00E219D8"/>
    <w:rsid w:val="00E222D7"/>
    <w:rsid w:val="00E223B7"/>
    <w:rsid w:val="00E22496"/>
    <w:rsid w:val="00E2263A"/>
    <w:rsid w:val="00E227A7"/>
    <w:rsid w:val="00E22B36"/>
    <w:rsid w:val="00E23161"/>
    <w:rsid w:val="00E237D1"/>
    <w:rsid w:val="00E23A38"/>
    <w:rsid w:val="00E23F64"/>
    <w:rsid w:val="00E2410B"/>
    <w:rsid w:val="00E244B4"/>
    <w:rsid w:val="00E24501"/>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9FA"/>
    <w:rsid w:val="00E31B05"/>
    <w:rsid w:val="00E31B9E"/>
    <w:rsid w:val="00E31CCB"/>
    <w:rsid w:val="00E3309A"/>
    <w:rsid w:val="00E3384C"/>
    <w:rsid w:val="00E340DD"/>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1FD2"/>
    <w:rsid w:val="00E4267B"/>
    <w:rsid w:val="00E42776"/>
    <w:rsid w:val="00E42A2F"/>
    <w:rsid w:val="00E42AD0"/>
    <w:rsid w:val="00E431BD"/>
    <w:rsid w:val="00E4373F"/>
    <w:rsid w:val="00E438A8"/>
    <w:rsid w:val="00E43B92"/>
    <w:rsid w:val="00E4454D"/>
    <w:rsid w:val="00E44BBA"/>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98"/>
    <w:rsid w:val="00E47DB0"/>
    <w:rsid w:val="00E50158"/>
    <w:rsid w:val="00E50821"/>
    <w:rsid w:val="00E50B10"/>
    <w:rsid w:val="00E5146F"/>
    <w:rsid w:val="00E5152C"/>
    <w:rsid w:val="00E51765"/>
    <w:rsid w:val="00E51822"/>
    <w:rsid w:val="00E51CFE"/>
    <w:rsid w:val="00E51D67"/>
    <w:rsid w:val="00E522E6"/>
    <w:rsid w:val="00E524E5"/>
    <w:rsid w:val="00E52514"/>
    <w:rsid w:val="00E5252B"/>
    <w:rsid w:val="00E527A1"/>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8B0"/>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95B"/>
    <w:rsid w:val="00E62AA5"/>
    <w:rsid w:val="00E62E4F"/>
    <w:rsid w:val="00E62FC6"/>
    <w:rsid w:val="00E63323"/>
    <w:rsid w:val="00E63544"/>
    <w:rsid w:val="00E63EA4"/>
    <w:rsid w:val="00E6405E"/>
    <w:rsid w:val="00E6411A"/>
    <w:rsid w:val="00E6465C"/>
    <w:rsid w:val="00E64767"/>
    <w:rsid w:val="00E64A74"/>
    <w:rsid w:val="00E64E85"/>
    <w:rsid w:val="00E65470"/>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F93"/>
    <w:rsid w:val="00E743CC"/>
    <w:rsid w:val="00E74AB9"/>
    <w:rsid w:val="00E74CC1"/>
    <w:rsid w:val="00E7524D"/>
    <w:rsid w:val="00E75267"/>
    <w:rsid w:val="00E75AE0"/>
    <w:rsid w:val="00E75AF8"/>
    <w:rsid w:val="00E7668B"/>
    <w:rsid w:val="00E766D6"/>
    <w:rsid w:val="00E769AD"/>
    <w:rsid w:val="00E76B7E"/>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B03"/>
    <w:rsid w:val="00E84CDE"/>
    <w:rsid w:val="00E84DA5"/>
    <w:rsid w:val="00E85791"/>
    <w:rsid w:val="00E859DC"/>
    <w:rsid w:val="00E8619B"/>
    <w:rsid w:val="00E8634E"/>
    <w:rsid w:val="00E86D56"/>
    <w:rsid w:val="00E86F16"/>
    <w:rsid w:val="00E8741B"/>
    <w:rsid w:val="00E87531"/>
    <w:rsid w:val="00E8779C"/>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72DB"/>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CBC"/>
    <w:rsid w:val="00EA1E56"/>
    <w:rsid w:val="00EA2485"/>
    <w:rsid w:val="00EA2847"/>
    <w:rsid w:val="00EA2C52"/>
    <w:rsid w:val="00EA2E9C"/>
    <w:rsid w:val="00EA3265"/>
    <w:rsid w:val="00EA39E8"/>
    <w:rsid w:val="00EA3E4E"/>
    <w:rsid w:val="00EA3EAB"/>
    <w:rsid w:val="00EA4551"/>
    <w:rsid w:val="00EA4766"/>
    <w:rsid w:val="00EA4B34"/>
    <w:rsid w:val="00EA4C5C"/>
    <w:rsid w:val="00EA5875"/>
    <w:rsid w:val="00EA5B44"/>
    <w:rsid w:val="00EA633E"/>
    <w:rsid w:val="00EA6345"/>
    <w:rsid w:val="00EA6792"/>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968"/>
    <w:rsid w:val="00EB1D95"/>
    <w:rsid w:val="00EB203F"/>
    <w:rsid w:val="00EB2086"/>
    <w:rsid w:val="00EB25B1"/>
    <w:rsid w:val="00EB2B4C"/>
    <w:rsid w:val="00EB2B9A"/>
    <w:rsid w:val="00EB2C4E"/>
    <w:rsid w:val="00EB2D25"/>
    <w:rsid w:val="00EB3120"/>
    <w:rsid w:val="00EB3476"/>
    <w:rsid w:val="00EB3645"/>
    <w:rsid w:val="00EB3AEC"/>
    <w:rsid w:val="00EB458C"/>
    <w:rsid w:val="00EB45BB"/>
    <w:rsid w:val="00EB468F"/>
    <w:rsid w:val="00EB587A"/>
    <w:rsid w:val="00EB5937"/>
    <w:rsid w:val="00EB5BB6"/>
    <w:rsid w:val="00EB5F20"/>
    <w:rsid w:val="00EB5FFB"/>
    <w:rsid w:val="00EB6078"/>
    <w:rsid w:val="00EB6718"/>
    <w:rsid w:val="00EB68A4"/>
    <w:rsid w:val="00EB696D"/>
    <w:rsid w:val="00EB7257"/>
    <w:rsid w:val="00EB7332"/>
    <w:rsid w:val="00EB7581"/>
    <w:rsid w:val="00EB7AE4"/>
    <w:rsid w:val="00EB7C7E"/>
    <w:rsid w:val="00EC00B2"/>
    <w:rsid w:val="00EC03BE"/>
    <w:rsid w:val="00EC0493"/>
    <w:rsid w:val="00EC04F2"/>
    <w:rsid w:val="00EC09BD"/>
    <w:rsid w:val="00EC13D9"/>
    <w:rsid w:val="00EC1B2D"/>
    <w:rsid w:val="00EC1D3E"/>
    <w:rsid w:val="00EC1E1B"/>
    <w:rsid w:val="00EC2504"/>
    <w:rsid w:val="00EC28F5"/>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2BF"/>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2006"/>
    <w:rsid w:val="00ED2057"/>
    <w:rsid w:val="00ED2301"/>
    <w:rsid w:val="00ED2366"/>
    <w:rsid w:val="00ED279B"/>
    <w:rsid w:val="00ED29A1"/>
    <w:rsid w:val="00ED2F05"/>
    <w:rsid w:val="00ED323C"/>
    <w:rsid w:val="00ED3896"/>
    <w:rsid w:val="00ED38DA"/>
    <w:rsid w:val="00ED3EED"/>
    <w:rsid w:val="00ED41F9"/>
    <w:rsid w:val="00ED42B6"/>
    <w:rsid w:val="00ED43E0"/>
    <w:rsid w:val="00ED452A"/>
    <w:rsid w:val="00ED46AA"/>
    <w:rsid w:val="00ED46C9"/>
    <w:rsid w:val="00ED4917"/>
    <w:rsid w:val="00ED50C5"/>
    <w:rsid w:val="00ED50F8"/>
    <w:rsid w:val="00ED5389"/>
    <w:rsid w:val="00ED5993"/>
    <w:rsid w:val="00ED5ABC"/>
    <w:rsid w:val="00ED5C06"/>
    <w:rsid w:val="00ED607C"/>
    <w:rsid w:val="00ED69E5"/>
    <w:rsid w:val="00ED6DCE"/>
    <w:rsid w:val="00ED72D3"/>
    <w:rsid w:val="00ED7395"/>
    <w:rsid w:val="00ED789C"/>
    <w:rsid w:val="00ED7941"/>
    <w:rsid w:val="00ED7EE4"/>
    <w:rsid w:val="00EE0400"/>
    <w:rsid w:val="00EE051E"/>
    <w:rsid w:val="00EE082D"/>
    <w:rsid w:val="00EE08C5"/>
    <w:rsid w:val="00EE0B58"/>
    <w:rsid w:val="00EE0BF7"/>
    <w:rsid w:val="00EE0EC0"/>
    <w:rsid w:val="00EE163E"/>
    <w:rsid w:val="00EE1F5F"/>
    <w:rsid w:val="00EE23F0"/>
    <w:rsid w:val="00EE2859"/>
    <w:rsid w:val="00EE2A83"/>
    <w:rsid w:val="00EE2AE6"/>
    <w:rsid w:val="00EE2DE6"/>
    <w:rsid w:val="00EE31A4"/>
    <w:rsid w:val="00EE3661"/>
    <w:rsid w:val="00EE38C0"/>
    <w:rsid w:val="00EE3A91"/>
    <w:rsid w:val="00EE3CFE"/>
    <w:rsid w:val="00EE42C2"/>
    <w:rsid w:val="00EE42F4"/>
    <w:rsid w:val="00EE4827"/>
    <w:rsid w:val="00EE4834"/>
    <w:rsid w:val="00EE5177"/>
    <w:rsid w:val="00EE5297"/>
    <w:rsid w:val="00EE57B9"/>
    <w:rsid w:val="00EE5843"/>
    <w:rsid w:val="00EE5A11"/>
    <w:rsid w:val="00EE5B8E"/>
    <w:rsid w:val="00EE63A2"/>
    <w:rsid w:val="00EE63A3"/>
    <w:rsid w:val="00EE6460"/>
    <w:rsid w:val="00EE6787"/>
    <w:rsid w:val="00EE6C1B"/>
    <w:rsid w:val="00EE6C91"/>
    <w:rsid w:val="00EE703D"/>
    <w:rsid w:val="00EE7199"/>
    <w:rsid w:val="00EE7315"/>
    <w:rsid w:val="00EE76DF"/>
    <w:rsid w:val="00EE7E21"/>
    <w:rsid w:val="00EE7E30"/>
    <w:rsid w:val="00EF0885"/>
    <w:rsid w:val="00EF0D16"/>
    <w:rsid w:val="00EF0DBD"/>
    <w:rsid w:val="00EF12AC"/>
    <w:rsid w:val="00EF1728"/>
    <w:rsid w:val="00EF1D4E"/>
    <w:rsid w:val="00EF1DC5"/>
    <w:rsid w:val="00EF1E42"/>
    <w:rsid w:val="00EF1F26"/>
    <w:rsid w:val="00EF209A"/>
    <w:rsid w:val="00EF21E2"/>
    <w:rsid w:val="00EF2489"/>
    <w:rsid w:val="00EF277A"/>
    <w:rsid w:val="00EF2A45"/>
    <w:rsid w:val="00EF2C8E"/>
    <w:rsid w:val="00EF2CD6"/>
    <w:rsid w:val="00EF2D06"/>
    <w:rsid w:val="00EF2E76"/>
    <w:rsid w:val="00EF2EC5"/>
    <w:rsid w:val="00EF2FD2"/>
    <w:rsid w:val="00EF315A"/>
    <w:rsid w:val="00EF393C"/>
    <w:rsid w:val="00EF3BDE"/>
    <w:rsid w:val="00EF3EF0"/>
    <w:rsid w:val="00EF3F85"/>
    <w:rsid w:val="00EF4107"/>
    <w:rsid w:val="00EF49B6"/>
    <w:rsid w:val="00EF4FCA"/>
    <w:rsid w:val="00EF5196"/>
    <w:rsid w:val="00EF5225"/>
    <w:rsid w:val="00EF533A"/>
    <w:rsid w:val="00EF55E5"/>
    <w:rsid w:val="00EF58C6"/>
    <w:rsid w:val="00EF5FAE"/>
    <w:rsid w:val="00EF603C"/>
    <w:rsid w:val="00EF6129"/>
    <w:rsid w:val="00EF6361"/>
    <w:rsid w:val="00EF692D"/>
    <w:rsid w:val="00EF69D1"/>
    <w:rsid w:val="00EF6A09"/>
    <w:rsid w:val="00EF6CCC"/>
    <w:rsid w:val="00EF6E17"/>
    <w:rsid w:val="00EF72A1"/>
    <w:rsid w:val="00EF72FE"/>
    <w:rsid w:val="00EF738B"/>
    <w:rsid w:val="00EF748F"/>
    <w:rsid w:val="00EF755E"/>
    <w:rsid w:val="00EF772E"/>
    <w:rsid w:val="00F001B6"/>
    <w:rsid w:val="00F006E8"/>
    <w:rsid w:val="00F008BC"/>
    <w:rsid w:val="00F00B2C"/>
    <w:rsid w:val="00F01548"/>
    <w:rsid w:val="00F01772"/>
    <w:rsid w:val="00F01774"/>
    <w:rsid w:val="00F01D83"/>
    <w:rsid w:val="00F01FD0"/>
    <w:rsid w:val="00F022CF"/>
    <w:rsid w:val="00F02556"/>
    <w:rsid w:val="00F03854"/>
    <w:rsid w:val="00F0387E"/>
    <w:rsid w:val="00F0389D"/>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C7F"/>
    <w:rsid w:val="00F11D88"/>
    <w:rsid w:val="00F12036"/>
    <w:rsid w:val="00F1286C"/>
    <w:rsid w:val="00F129A7"/>
    <w:rsid w:val="00F12CBE"/>
    <w:rsid w:val="00F12FB8"/>
    <w:rsid w:val="00F12FF9"/>
    <w:rsid w:val="00F133E1"/>
    <w:rsid w:val="00F13588"/>
    <w:rsid w:val="00F13DA7"/>
    <w:rsid w:val="00F13FF0"/>
    <w:rsid w:val="00F1444B"/>
    <w:rsid w:val="00F14458"/>
    <w:rsid w:val="00F147C2"/>
    <w:rsid w:val="00F14E73"/>
    <w:rsid w:val="00F14FB3"/>
    <w:rsid w:val="00F152EE"/>
    <w:rsid w:val="00F153B5"/>
    <w:rsid w:val="00F15792"/>
    <w:rsid w:val="00F15AF8"/>
    <w:rsid w:val="00F15D19"/>
    <w:rsid w:val="00F16046"/>
    <w:rsid w:val="00F16353"/>
    <w:rsid w:val="00F1669A"/>
    <w:rsid w:val="00F173FD"/>
    <w:rsid w:val="00F1759B"/>
    <w:rsid w:val="00F176E6"/>
    <w:rsid w:val="00F17794"/>
    <w:rsid w:val="00F178FA"/>
    <w:rsid w:val="00F17960"/>
    <w:rsid w:val="00F17A85"/>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D08"/>
    <w:rsid w:val="00F23D53"/>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CE9"/>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96D"/>
    <w:rsid w:val="00F40A4B"/>
    <w:rsid w:val="00F40B6C"/>
    <w:rsid w:val="00F41186"/>
    <w:rsid w:val="00F41312"/>
    <w:rsid w:val="00F41B42"/>
    <w:rsid w:val="00F41E0D"/>
    <w:rsid w:val="00F420BE"/>
    <w:rsid w:val="00F42374"/>
    <w:rsid w:val="00F430C2"/>
    <w:rsid w:val="00F430EC"/>
    <w:rsid w:val="00F437AC"/>
    <w:rsid w:val="00F43EB8"/>
    <w:rsid w:val="00F4404F"/>
    <w:rsid w:val="00F44074"/>
    <w:rsid w:val="00F44943"/>
    <w:rsid w:val="00F44E93"/>
    <w:rsid w:val="00F44F26"/>
    <w:rsid w:val="00F45325"/>
    <w:rsid w:val="00F4538D"/>
    <w:rsid w:val="00F453F6"/>
    <w:rsid w:val="00F45E58"/>
    <w:rsid w:val="00F46173"/>
    <w:rsid w:val="00F46511"/>
    <w:rsid w:val="00F4655C"/>
    <w:rsid w:val="00F467AA"/>
    <w:rsid w:val="00F46A9B"/>
    <w:rsid w:val="00F46CE8"/>
    <w:rsid w:val="00F46E4E"/>
    <w:rsid w:val="00F470D4"/>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59DA"/>
    <w:rsid w:val="00F560B5"/>
    <w:rsid w:val="00F56272"/>
    <w:rsid w:val="00F56484"/>
    <w:rsid w:val="00F5684A"/>
    <w:rsid w:val="00F56C05"/>
    <w:rsid w:val="00F56E59"/>
    <w:rsid w:val="00F57717"/>
    <w:rsid w:val="00F578C6"/>
    <w:rsid w:val="00F57B44"/>
    <w:rsid w:val="00F57C3D"/>
    <w:rsid w:val="00F600B0"/>
    <w:rsid w:val="00F60156"/>
    <w:rsid w:val="00F6017F"/>
    <w:rsid w:val="00F60FD3"/>
    <w:rsid w:val="00F61161"/>
    <w:rsid w:val="00F61326"/>
    <w:rsid w:val="00F61662"/>
    <w:rsid w:val="00F6182E"/>
    <w:rsid w:val="00F61DA0"/>
    <w:rsid w:val="00F621AB"/>
    <w:rsid w:val="00F628A6"/>
    <w:rsid w:val="00F628C7"/>
    <w:rsid w:val="00F62974"/>
    <w:rsid w:val="00F62BC4"/>
    <w:rsid w:val="00F62EA8"/>
    <w:rsid w:val="00F632A7"/>
    <w:rsid w:val="00F632FA"/>
    <w:rsid w:val="00F63B0A"/>
    <w:rsid w:val="00F63DC4"/>
    <w:rsid w:val="00F63E12"/>
    <w:rsid w:val="00F644A6"/>
    <w:rsid w:val="00F64746"/>
    <w:rsid w:val="00F64A03"/>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50FF"/>
    <w:rsid w:val="00F7515F"/>
    <w:rsid w:val="00F752C6"/>
    <w:rsid w:val="00F75550"/>
    <w:rsid w:val="00F75644"/>
    <w:rsid w:val="00F75670"/>
    <w:rsid w:val="00F76144"/>
    <w:rsid w:val="00F7636F"/>
    <w:rsid w:val="00F76A89"/>
    <w:rsid w:val="00F76B4A"/>
    <w:rsid w:val="00F76DA0"/>
    <w:rsid w:val="00F76DBA"/>
    <w:rsid w:val="00F774C1"/>
    <w:rsid w:val="00F779D6"/>
    <w:rsid w:val="00F77D63"/>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C00"/>
    <w:rsid w:val="00F83EA8"/>
    <w:rsid w:val="00F84490"/>
    <w:rsid w:val="00F844A5"/>
    <w:rsid w:val="00F84570"/>
    <w:rsid w:val="00F8457D"/>
    <w:rsid w:val="00F84963"/>
    <w:rsid w:val="00F84AE8"/>
    <w:rsid w:val="00F8523F"/>
    <w:rsid w:val="00F85427"/>
    <w:rsid w:val="00F85583"/>
    <w:rsid w:val="00F8573F"/>
    <w:rsid w:val="00F85B2C"/>
    <w:rsid w:val="00F85CA5"/>
    <w:rsid w:val="00F85D16"/>
    <w:rsid w:val="00F85DC0"/>
    <w:rsid w:val="00F85FDF"/>
    <w:rsid w:val="00F8646E"/>
    <w:rsid w:val="00F8669C"/>
    <w:rsid w:val="00F866FB"/>
    <w:rsid w:val="00F86A21"/>
    <w:rsid w:val="00F86A2A"/>
    <w:rsid w:val="00F86A2C"/>
    <w:rsid w:val="00F86A9E"/>
    <w:rsid w:val="00F86D5C"/>
    <w:rsid w:val="00F86EBA"/>
    <w:rsid w:val="00F876A6"/>
    <w:rsid w:val="00F8777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675"/>
    <w:rsid w:val="00F97AB2"/>
    <w:rsid w:val="00F97CC4"/>
    <w:rsid w:val="00FA0D3C"/>
    <w:rsid w:val="00FA0FEA"/>
    <w:rsid w:val="00FA15B3"/>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978"/>
    <w:rsid w:val="00FA4A23"/>
    <w:rsid w:val="00FA4E92"/>
    <w:rsid w:val="00FA5335"/>
    <w:rsid w:val="00FA53B9"/>
    <w:rsid w:val="00FA5728"/>
    <w:rsid w:val="00FA6A70"/>
    <w:rsid w:val="00FA6F3C"/>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7A2"/>
    <w:rsid w:val="00FC28D7"/>
    <w:rsid w:val="00FC2913"/>
    <w:rsid w:val="00FC2BA3"/>
    <w:rsid w:val="00FC2E26"/>
    <w:rsid w:val="00FC32B0"/>
    <w:rsid w:val="00FC33F8"/>
    <w:rsid w:val="00FC3C1C"/>
    <w:rsid w:val="00FC4126"/>
    <w:rsid w:val="00FC4302"/>
    <w:rsid w:val="00FC49F8"/>
    <w:rsid w:val="00FC4BBF"/>
    <w:rsid w:val="00FC4C2E"/>
    <w:rsid w:val="00FC5111"/>
    <w:rsid w:val="00FC53C6"/>
    <w:rsid w:val="00FC5672"/>
    <w:rsid w:val="00FC5822"/>
    <w:rsid w:val="00FC5F41"/>
    <w:rsid w:val="00FC641F"/>
    <w:rsid w:val="00FC66FC"/>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528"/>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4CD4"/>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CF1"/>
    <w:rsid w:val="00FE0F9D"/>
    <w:rsid w:val="00FE11A8"/>
    <w:rsid w:val="00FE1211"/>
    <w:rsid w:val="00FE13EE"/>
    <w:rsid w:val="00FE1C19"/>
    <w:rsid w:val="00FE1C82"/>
    <w:rsid w:val="00FE1F27"/>
    <w:rsid w:val="00FE1F6A"/>
    <w:rsid w:val="00FE210A"/>
    <w:rsid w:val="00FE2823"/>
    <w:rsid w:val="00FE29AF"/>
    <w:rsid w:val="00FE2AC2"/>
    <w:rsid w:val="00FE3326"/>
    <w:rsid w:val="00FE39B0"/>
    <w:rsid w:val="00FE3D62"/>
    <w:rsid w:val="00FE3E69"/>
    <w:rsid w:val="00FE4487"/>
    <w:rsid w:val="00FE48B4"/>
    <w:rsid w:val="00FE4B66"/>
    <w:rsid w:val="00FE4D0C"/>
    <w:rsid w:val="00FE4E72"/>
    <w:rsid w:val="00FE4F10"/>
    <w:rsid w:val="00FE4F24"/>
    <w:rsid w:val="00FE53D4"/>
    <w:rsid w:val="00FE5A68"/>
    <w:rsid w:val="00FE5C15"/>
    <w:rsid w:val="00FE5FBC"/>
    <w:rsid w:val="00FE600C"/>
    <w:rsid w:val="00FE60D3"/>
    <w:rsid w:val="00FE6656"/>
    <w:rsid w:val="00FE66AD"/>
    <w:rsid w:val="00FE69C1"/>
    <w:rsid w:val="00FE6E6B"/>
    <w:rsid w:val="00FE715A"/>
    <w:rsid w:val="00FE7EC5"/>
    <w:rsid w:val="00FF0D0C"/>
    <w:rsid w:val="00FF10B0"/>
    <w:rsid w:val="00FF15C6"/>
    <w:rsid w:val="00FF182A"/>
    <w:rsid w:val="00FF1FA5"/>
    <w:rsid w:val="00FF2381"/>
    <w:rsid w:val="00FF286B"/>
    <w:rsid w:val="00FF28D7"/>
    <w:rsid w:val="00FF2B38"/>
    <w:rsid w:val="00FF38B8"/>
    <w:rsid w:val="00FF3C05"/>
    <w:rsid w:val="00FF3F7A"/>
    <w:rsid w:val="00FF4116"/>
    <w:rsid w:val="00FF43BD"/>
    <w:rsid w:val="00FF4697"/>
    <w:rsid w:val="00FF4ADC"/>
    <w:rsid w:val="00FF4B9E"/>
    <w:rsid w:val="00FF4D3E"/>
    <w:rsid w:val="00FF4D8E"/>
    <w:rsid w:val="00FF51CF"/>
    <w:rsid w:val="00FF52CE"/>
    <w:rsid w:val="00FF563D"/>
    <w:rsid w:val="00FF56D7"/>
    <w:rsid w:val="00FF57AB"/>
    <w:rsid w:val="00FF57DF"/>
    <w:rsid w:val="00FF5B4C"/>
    <w:rsid w:val="00FF6217"/>
    <w:rsid w:val="00FF6419"/>
    <w:rsid w:val="00FF6853"/>
    <w:rsid w:val="00FF6D33"/>
    <w:rsid w:val="00FF7507"/>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qFormat/>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qForma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c-p">
    <w:name w:val="mc-p___"/>
    <w:basedOn w:val="Normal"/>
    <w:uiPriority w:val="99"/>
    <w:qFormat/>
    <w:rsid w:val="00611657"/>
    <w:pPr>
      <w:spacing w:before="100" w:beforeAutospacing="1" w:after="100" w:afterAutospacing="1"/>
    </w:pPr>
    <w:rPr>
      <w:rFonts w:ascii="Calibri" w:eastAsiaTheme="minorHAns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3045930">
      <w:bodyDiv w:val="1"/>
      <w:marLeft w:val="0"/>
      <w:marRight w:val="0"/>
      <w:marTop w:val="0"/>
      <w:marBottom w:val="0"/>
      <w:divBdr>
        <w:top w:val="none" w:sz="0" w:space="0" w:color="auto"/>
        <w:left w:val="none" w:sz="0" w:space="0" w:color="auto"/>
        <w:bottom w:val="none" w:sz="0" w:space="0" w:color="auto"/>
        <w:right w:val="none" w:sz="0" w:space="0" w:color="auto"/>
      </w:divBdr>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99172563">
      <w:bodyDiv w:val="1"/>
      <w:marLeft w:val="0"/>
      <w:marRight w:val="0"/>
      <w:marTop w:val="0"/>
      <w:marBottom w:val="0"/>
      <w:divBdr>
        <w:top w:val="none" w:sz="0" w:space="0" w:color="auto"/>
        <w:left w:val="none" w:sz="0" w:space="0" w:color="auto"/>
        <w:bottom w:val="none" w:sz="0" w:space="0" w:color="auto"/>
        <w:right w:val="none" w:sz="0" w:space="0" w:color="auto"/>
      </w:divBdr>
      <w:divsChild>
        <w:div w:id="1651905045">
          <w:marLeft w:val="418"/>
          <w:marRight w:val="0"/>
          <w:marTop w:val="0"/>
          <w:marBottom w:val="0"/>
          <w:divBdr>
            <w:top w:val="none" w:sz="0" w:space="0" w:color="auto"/>
            <w:left w:val="none" w:sz="0" w:space="0" w:color="auto"/>
            <w:bottom w:val="none" w:sz="0" w:space="0" w:color="auto"/>
            <w:right w:val="none" w:sz="0" w:space="0" w:color="auto"/>
          </w:divBdr>
        </w:div>
        <w:div w:id="1013537603">
          <w:marLeft w:val="994"/>
          <w:marRight w:val="0"/>
          <w:marTop w:val="0"/>
          <w:marBottom w:val="0"/>
          <w:divBdr>
            <w:top w:val="none" w:sz="0" w:space="0" w:color="auto"/>
            <w:left w:val="none" w:sz="0" w:space="0" w:color="auto"/>
            <w:bottom w:val="none" w:sz="0" w:space="0" w:color="auto"/>
            <w:right w:val="none" w:sz="0" w:space="0" w:color="auto"/>
          </w:divBdr>
        </w:div>
        <w:div w:id="729578767">
          <w:marLeft w:val="418"/>
          <w:marRight w:val="0"/>
          <w:marTop w:val="0"/>
          <w:marBottom w:val="0"/>
          <w:divBdr>
            <w:top w:val="none" w:sz="0" w:space="0" w:color="auto"/>
            <w:left w:val="none" w:sz="0" w:space="0" w:color="auto"/>
            <w:bottom w:val="none" w:sz="0" w:space="0" w:color="auto"/>
            <w:right w:val="none" w:sz="0" w:space="0" w:color="auto"/>
          </w:divBdr>
        </w:div>
        <w:div w:id="325668269">
          <w:marLeft w:val="418"/>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91909921">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3569577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2529086">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64952983">
      <w:bodyDiv w:val="1"/>
      <w:marLeft w:val="0"/>
      <w:marRight w:val="0"/>
      <w:marTop w:val="0"/>
      <w:marBottom w:val="0"/>
      <w:divBdr>
        <w:top w:val="none" w:sz="0" w:space="0" w:color="auto"/>
        <w:left w:val="none" w:sz="0" w:space="0" w:color="auto"/>
        <w:bottom w:val="none" w:sz="0" w:space="0" w:color="auto"/>
        <w:right w:val="none" w:sz="0" w:space="0" w:color="auto"/>
      </w:divBdr>
      <w:divsChild>
        <w:div w:id="1389524779">
          <w:marLeft w:val="994"/>
          <w:marRight w:val="0"/>
          <w:marTop w:val="0"/>
          <w:marBottom w:val="0"/>
          <w:divBdr>
            <w:top w:val="none" w:sz="0" w:space="0" w:color="auto"/>
            <w:left w:val="none" w:sz="0" w:space="0" w:color="auto"/>
            <w:bottom w:val="none" w:sz="0" w:space="0" w:color="auto"/>
            <w:right w:val="none" w:sz="0" w:space="0" w:color="auto"/>
          </w:divBdr>
        </w:div>
        <w:div w:id="1493794586">
          <w:marLeft w:val="1411"/>
          <w:marRight w:val="0"/>
          <w:marTop w:val="0"/>
          <w:marBottom w:val="0"/>
          <w:divBdr>
            <w:top w:val="none" w:sz="0" w:space="0" w:color="auto"/>
            <w:left w:val="none" w:sz="0" w:space="0" w:color="auto"/>
            <w:bottom w:val="none" w:sz="0" w:space="0" w:color="auto"/>
            <w:right w:val="none" w:sz="0" w:space="0" w:color="auto"/>
          </w:divBdr>
        </w:div>
        <w:div w:id="1996452854">
          <w:marLeft w:val="994"/>
          <w:marRight w:val="0"/>
          <w:marTop w:val="0"/>
          <w:marBottom w:val="0"/>
          <w:divBdr>
            <w:top w:val="none" w:sz="0" w:space="0" w:color="auto"/>
            <w:left w:val="none" w:sz="0" w:space="0" w:color="auto"/>
            <w:bottom w:val="none" w:sz="0" w:space="0" w:color="auto"/>
            <w:right w:val="none" w:sz="0" w:space="0" w:color="auto"/>
          </w:divBdr>
        </w:div>
      </w:divsChild>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126472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03350750">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994"/>
          <w:marRight w:val="0"/>
          <w:marTop w:val="0"/>
          <w:marBottom w:val="0"/>
          <w:divBdr>
            <w:top w:val="none" w:sz="0" w:space="0" w:color="auto"/>
            <w:left w:val="none" w:sz="0" w:space="0" w:color="auto"/>
            <w:bottom w:val="none" w:sz="0" w:space="0" w:color="auto"/>
            <w:right w:val="none" w:sz="0" w:space="0" w:color="auto"/>
          </w:divBdr>
        </w:div>
        <w:div w:id="203375505">
          <w:marLeft w:val="1411"/>
          <w:marRight w:val="0"/>
          <w:marTop w:val="0"/>
          <w:marBottom w:val="0"/>
          <w:divBdr>
            <w:top w:val="none" w:sz="0" w:space="0" w:color="auto"/>
            <w:left w:val="none" w:sz="0" w:space="0" w:color="auto"/>
            <w:bottom w:val="none" w:sz="0" w:space="0" w:color="auto"/>
            <w:right w:val="none" w:sz="0" w:space="0" w:color="auto"/>
          </w:divBdr>
        </w:div>
        <w:div w:id="165368526">
          <w:marLeft w:val="1411"/>
          <w:marRight w:val="0"/>
          <w:marTop w:val="0"/>
          <w:marBottom w:val="0"/>
          <w:divBdr>
            <w:top w:val="none" w:sz="0" w:space="0" w:color="auto"/>
            <w:left w:val="none" w:sz="0" w:space="0" w:color="auto"/>
            <w:bottom w:val="none" w:sz="0" w:space="0" w:color="auto"/>
            <w:right w:val="none" w:sz="0" w:space="0" w:color="auto"/>
          </w:divBdr>
        </w:div>
        <w:div w:id="35089859">
          <w:marLeft w:val="1411"/>
          <w:marRight w:val="0"/>
          <w:marTop w:val="0"/>
          <w:marBottom w:val="0"/>
          <w:divBdr>
            <w:top w:val="none" w:sz="0" w:space="0" w:color="auto"/>
            <w:left w:val="none" w:sz="0" w:space="0" w:color="auto"/>
            <w:bottom w:val="none" w:sz="0" w:space="0" w:color="auto"/>
            <w:right w:val="none" w:sz="0" w:space="0" w:color="auto"/>
          </w:divBdr>
        </w:div>
        <w:div w:id="962156791">
          <w:marLeft w:val="994"/>
          <w:marRight w:val="0"/>
          <w:marTop w:val="0"/>
          <w:marBottom w:val="0"/>
          <w:divBdr>
            <w:top w:val="none" w:sz="0" w:space="0" w:color="auto"/>
            <w:left w:val="none" w:sz="0" w:space="0" w:color="auto"/>
            <w:bottom w:val="none" w:sz="0" w:space="0" w:color="auto"/>
            <w:right w:val="none" w:sz="0" w:space="0" w:color="auto"/>
          </w:divBdr>
        </w:div>
        <w:div w:id="1737119116">
          <w:marLeft w:val="994"/>
          <w:marRight w:val="0"/>
          <w:marTop w:val="0"/>
          <w:marBottom w:val="0"/>
          <w:divBdr>
            <w:top w:val="none" w:sz="0" w:space="0" w:color="auto"/>
            <w:left w:val="none" w:sz="0" w:space="0" w:color="auto"/>
            <w:bottom w:val="none" w:sz="0" w:space="0" w:color="auto"/>
            <w:right w:val="none" w:sz="0" w:space="0" w:color="auto"/>
          </w:divBdr>
        </w:div>
        <w:div w:id="332883129">
          <w:marLeft w:val="1411"/>
          <w:marRight w:val="0"/>
          <w:marTop w:val="0"/>
          <w:marBottom w:val="0"/>
          <w:divBdr>
            <w:top w:val="none" w:sz="0" w:space="0" w:color="auto"/>
            <w:left w:val="none" w:sz="0" w:space="0" w:color="auto"/>
            <w:bottom w:val="none" w:sz="0" w:space="0" w:color="auto"/>
            <w:right w:val="none" w:sz="0" w:space="0" w:color="auto"/>
          </w:divBdr>
        </w:div>
        <w:div w:id="1821653968">
          <w:marLeft w:val="1411"/>
          <w:marRight w:val="0"/>
          <w:marTop w:val="0"/>
          <w:marBottom w:val="0"/>
          <w:divBdr>
            <w:top w:val="none" w:sz="0" w:space="0" w:color="auto"/>
            <w:left w:val="none" w:sz="0" w:space="0" w:color="auto"/>
            <w:bottom w:val="none" w:sz="0" w:space="0" w:color="auto"/>
            <w:right w:val="none" w:sz="0" w:space="0" w:color="auto"/>
          </w:divBdr>
        </w:div>
        <w:div w:id="362632966">
          <w:marLeft w:val="1411"/>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14632149">
      <w:bodyDiv w:val="1"/>
      <w:marLeft w:val="0"/>
      <w:marRight w:val="0"/>
      <w:marTop w:val="0"/>
      <w:marBottom w:val="0"/>
      <w:divBdr>
        <w:top w:val="none" w:sz="0" w:space="0" w:color="auto"/>
        <w:left w:val="none" w:sz="0" w:space="0" w:color="auto"/>
        <w:bottom w:val="none" w:sz="0" w:space="0" w:color="auto"/>
        <w:right w:val="none" w:sz="0" w:space="0" w:color="auto"/>
      </w:divBdr>
      <w:divsChild>
        <w:div w:id="253246265">
          <w:marLeft w:val="1411"/>
          <w:marRight w:val="0"/>
          <w:marTop w:val="0"/>
          <w:marBottom w:val="0"/>
          <w:divBdr>
            <w:top w:val="none" w:sz="0" w:space="0" w:color="auto"/>
            <w:left w:val="none" w:sz="0" w:space="0" w:color="auto"/>
            <w:bottom w:val="none" w:sz="0" w:space="0" w:color="auto"/>
            <w:right w:val="none" w:sz="0" w:space="0" w:color="auto"/>
          </w:divBdr>
        </w:div>
        <w:div w:id="1452364086">
          <w:marLeft w:val="1411"/>
          <w:marRight w:val="0"/>
          <w:marTop w:val="0"/>
          <w:marBottom w:val="0"/>
          <w:divBdr>
            <w:top w:val="none" w:sz="0" w:space="0" w:color="auto"/>
            <w:left w:val="none" w:sz="0" w:space="0" w:color="auto"/>
            <w:bottom w:val="none" w:sz="0" w:space="0" w:color="auto"/>
            <w:right w:val="none" w:sz="0" w:space="0" w:color="auto"/>
          </w:divBdr>
        </w:div>
      </w:divsChild>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8601070">
      <w:bodyDiv w:val="1"/>
      <w:marLeft w:val="0"/>
      <w:marRight w:val="0"/>
      <w:marTop w:val="0"/>
      <w:marBottom w:val="0"/>
      <w:divBdr>
        <w:top w:val="none" w:sz="0" w:space="0" w:color="auto"/>
        <w:left w:val="none" w:sz="0" w:space="0" w:color="auto"/>
        <w:bottom w:val="none" w:sz="0" w:space="0" w:color="auto"/>
        <w:right w:val="none" w:sz="0" w:space="0" w:color="auto"/>
      </w:divBdr>
      <w:divsChild>
        <w:div w:id="979304942">
          <w:marLeft w:val="446"/>
          <w:marRight w:val="0"/>
          <w:marTop w:val="0"/>
          <w:marBottom w:val="0"/>
          <w:divBdr>
            <w:top w:val="none" w:sz="0" w:space="0" w:color="auto"/>
            <w:left w:val="none" w:sz="0" w:space="0" w:color="auto"/>
            <w:bottom w:val="none" w:sz="0" w:space="0" w:color="auto"/>
            <w:right w:val="none" w:sz="0" w:space="0" w:color="auto"/>
          </w:divBdr>
        </w:div>
        <w:div w:id="704796396">
          <w:marLeft w:val="446"/>
          <w:marRight w:val="0"/>
          <w:marTop w:val="0"/>
          <w:marBottom w:val="0"/>
          <w:divBdr>
            <w:top w:val="none" w:sz="0" w:space="0" w:color="auto"/>
            <w:left w:val="none" w:sz="0" w:space="0" w:color="auto"/>
            <w:bottom w:val="none" w:sz="0" w:space="0" w:color="auto"/>
            <w:right w:val="none" w:sz="0" w:space="0" w:color="auto"/>
          </w:divBdr>
        </w:div>
        <w:div w:id="1205681949">
          <w:marLeft w:val="446"/>
          <w:marRight w:val="0"/>
          <w:marTop w:val="0"/>
          <w:marBottom w:val="0"/>
          <w:divBdr>
            <w:top w:val="none" w:sz="0" w:space="0" w:color="auto"/>
            <w:left w:val="none" w:sz="0" w:space="0" w:color="auto"/>
            <w:bottom w:val="none" w:sz="0" w:space="0" w:color="auto"/>
            <w:right w:val="none" w:sz="0" w:space="0" w:color="auto"/>
          </w:divBdr>
        </w:div>
        <w:div w:id="1420953090">
          <w:marLeft w:val="446"/>
          <w:marRight w:val="0"/>
          <w:marTop w:val="0"/>
          <w:marBottom w:val="0"/>
          <w:divBdr>
            <w:top w:val="none" w:sz="0" w:space="0" w:color="auto"/>
            <w:left w:val="none" w:sz="0" w:space="0" w:color="auto"/>
            <w:bottom w:val="none" w:sz="0" w:space="0" w:color="auto"/>
            <w:right w:val="none" w:sz="0" w:space="0" w:color="auto"/>
          </w:divBdr>
        </w:div>
        <w:div w:id="269243196">
          <w:marLeft w:val="446"/>
          <w:marRight w:val="0"/>
          <w:marTop w:val="0"/>
          <w:marBottom w:val="0"/>
          <w:divBdr>
            <w:top w:val="none" w:sz="0" w:space="0" w:color="auto"/>
            <w:left w:val="none" w:sz="0" w:space="0" w:color="auto"/>
            <w:bottom w:val="none" w:sz="0" w:space="0" w:color="auto"/>
            <w:right w:val="none" w:sz="0" w:space="0" w:color="auto"/>
          </w:divBdr>
        </w:div>
        <w:div w:id="2127920424">
          <w:marLeft w:val="446"/>
          <w:marRight w:val="0"/>
          <w:marTop w:val="0"/>
          <w:marBottom w:val="0"/>
          <w:divBdr>
            <w:top w:val="none" w:sz="0" w:space="0" w:color="auto"/>
            <w:left w:val="none" w:sz="0" w:space="0" w:color="auto"/>
            <w:bottom w:val="none" w:sz="0" w:space="0" w:color="auto"/>
            <w:right w:val="none" w:sz="0" w:space="0" w:color="auto"/>
          </w:divBdr>
        </w:div>
        <w:div w:id="89013942">
          <w:marLeft w:val="446"/>
          <w:marRight w:val="0"/>
          <w:marTop w:val="0"/>
          <w:marBottom w:val="0"/>
          <w:divBdr>
            <w:top w:val="none" w:sz="0" w:space="0" w:color="auto"/>
            <w:left w:val="none" w:sz="0" w:space="0" w:color="auto"/>
            <w:bottom w:val="none" w:sz="0" w:space="0" w:color="auto"/>
            <w:right w:val="none" w:sz="0" w:space="0" w:color="auto"/>
          </w:divBdr>
        </w:div>
        <w:div w:id="586571769">
          <w:marLeft w:val="446"/>
          <w:marRight w:val="0"/>
          <w:marTop w:val="0"/>
          <w:marBottom w:val="0"/>
          <w:divBdr>
            <w:top w:val="none" w:sz="0" w:space="0" w:color="auto"/>
            <w:left w:val="none" w:sz="0" w:space="0" w:color="auto"/>
            <w:bottom w:val="none" w:sz="0" w:space="0" w:color="auto"/>
            <w:right w:val="none" w:sz="0" w:space="0" w:color="auto"/>
          </w:divBdr>
        </w:div>
        <w:div w:id="1233540811">
          <w:marLeft w:val="446"/>
          <w:marRight w:val="0"/>
          <w:marTop w:val="0"/>
          <w:marBottom w:val="0"/>
          <w:divBdr>
            <w:top w:val="none" w:sz="0" w:space="0" w:color="auto"/>
            <w:left w:val="none" w:sz="0" w:space="0" w:color="auto"/>
            <w:bottom w:val="none" w:sz="0" w:space="0" w:color="auto"/>
            <w:right w:val="none" w:sz="0" w:space="0" w:color="auto"/>
          </w:divBdr>
        </w:div>
        <w:div w:id="640355422">
          <w:marLeft w:val="446"/>
          <w:marRight w:val="0"/>
          <w:marTop w:val="0"/>
          <w:marBottom w:val="0"/>
          <w:divBdr>
            <w:top w:val="none" w:sz="0" w:space="0" w:color="auto"/>
            <w:left w:val="none" w:sz="0" w:space="0" w:color="auto"/>
            <w:bottom w:val="none" w:sz="0" w:space="0" w:color="auto"/>
            <w:right w:val="none" w:sz="0" w:space="0" w:color="auto"/>
          </w:divBdr>
        </w:div>
        <w:div w:id="132214902">
          <w:marLeft w:val="446"/>
          <w:marRight w:val="0"/>
          <w:marTop w:val="0"/>
          <w:marBottom w:val="0"/>
          <w:divBdr>
            <w:top w:val="none" w:sz="0" w:space="0" w:color="auto"/>
            <w:left w:val="none" w:sz="0" w:space="0" w:color="auto"/>
            <w:bottom w:val="none" w:sz="0" w:space="0" w:color="auto"/>
            <w:right w:val="none" w:sz="0" w:space="0" w:color="auto"/>
          </w:divBdr>
        </w:div>
        <w:div w:id="1119568839">
          <w:marLeft w:val="446"/>
          <w:marRight w:val="0"/>
          <w:marTop w:val="0"/>
          <w:marBottom w:val="0"/>
          <w:divBdr>
            <w:top w:val="none" w:sz="0" w:space="0" w:color="auto"/>
            <w:left w:val="none" w:sz="0" w:space="0" w:color="auto"/>
            <w:bottom w:val="none" w:sz="0" w:space="0" w:color="auto"/>
            <w:right w:val="none" w:sz="0" w:space="0" w:color="auto"/>
          </w:divBdr>
        </w:div>
        <w:div w:id="1376731503">
          <w:marLeft w:val="446"/>
          <w:marRight w:val="0"/>
          <w:marTop w:val="0"/>
          <w:marBottom w:val="0"/>
          <w:divBdr>
            <w:top w:val="none" w:sz="0" w:space="0" w:color="auto"/>
            <w:left w:val="none" w:sz="0" w:space="0" w:color="auto"/>
            <w:bottom w:val="none" w:sz="0" w:space="0" w:color="auto"/>
            <w:right w:val="none" w:sz="0" w:space="0" w:color="auto"/>
          </w:divBdr>
        </w:div>
        <w:div w:id="1968075169">
          <w:marLeft w:val="446"/>
          <w:marRight w:val="0"/>
          <w:marTop w:val="0"/>
          <w:marBottom w:val="0"/>
          <w:divBdr>
            <w:top w:val="none" w:sz="0" w:space="0" w:color="auto"/>
            <w:left w:val="none" w:sz="0" w:space="0" w:color="auto"/>
            <w:bottom w:val="none" w:sz="0" w:space="0" w:color="auto"/>
            <w:right w:val="none" w:sz="0" w:space="0" w:color="auto"/>
          </w:divBdr>
        </w:div>
        <w:div w:id="1094745793">
          <w:marLeft w:val="446"/>
          <w:marRight w:val="0"/>
          <w:marTop w:val="0"/>
          <w:marBottom w:val="0"/>
          <w:divBdr>
            <w:top w:val="none" w:sz="0" w:space="0" w:color="auto"/>
            <w:left w:val="none" w:sz="0" w:space="0" w:color="auto"/>
            <w:bottom w:val="none" w:sz="0" w:space="0" w:color="auto"/>
            <w:right w:val="none" w:sz="0" w:space="0" w:color="auto"/>
          </w:divBdr>
        </w:div>
        <w:div w:id="292709525">
          <w:marLeft w:val="446"/>
          <w:marRight w:val="0"/>
          <w:marTop w:val="0"/>
          <w:marBottom w:val="0"/>
          <w:divBdr>
            <w:top w:val="none" w:sz="0" w:space="0" w:color="auto"/>
            <w:left w:val="none" w:sz="0" w:space="0" w:color="auto"/>
            <w:bottom w:val="none" w:sz="0" w:space="0" w:color="auto"/>
            <w:right w:val="none" w:sz="0" w:space="0" w:color="auto"/>
          </w:divBdr>
        </w:div>
        <w:div w:id="595334598">
          <w:marLeft w:val="446"/>
          <w:marRight w:val="0"/>
          <w:marTop w:val="0"/>
          <w:marBottom w:val="0"/>
          <w:divBdr>
            <w:top w:val="none" w:sz="0" w:space="0" w:color="auto"/>
            <w:left w:val="none" w:sz="0" w:space="0" w:color="auto"/>
            <w:bottom w:val="none" w:sz="0" w:space="0" w:color="auto"/>
            <w:right w:val="none" w:sz="0" w:space="0" w:color="auto"/>
          </w:divBdr>
        </w:div>
        <w:div w:id="149636636">
          <w:marLeft w:val="446"/>
          <w:marRight w:val="0"/>
          <w:marTop w:val="0"/>
          <w:marBottom w:val="0"/>
          <w:divBdr>
            <w:top w:val="none" w:sz="0" w:space="0" w:color="auto"/>
            <w:left w:val="none" w:sz="0" w:space="0" w:color="auto"/>
            <w:bottom w:val="none" w:sz="0" w:space="0" w:color="auto"/>
            <w:right w:val="none" w:sz="0" w:space="0" w:color="auto"/>
          </w:divBdr>
        </w:div>
        <w:div w:id="1311523067">
          <w:marLeft w:val="446"/>
          <w:marRight w:val="0"/>
          <w:marTop w:val="0"/>
          <w:marBottom w:val="0"/>
          <w:divBdr>
            <w:top w:val="none" w:sz="0" w:space="0" w:color="auto"/>
            <w:left w:val="none" w:sz="0" w:space="0" w:color="auto"/>
            <w:bottom w:val="none" w:sz="0" w:space="0" w:color="auto"/>
            <w:right w:val="none" w:sz="0" w:space="0" w:color="auto"/>
          </w:divBdr>
        </w:div>
        <w:div w:id="749739565">
          <w:marLeft w:val="446"/>
          <w:marRight w:val="0"/>
          <w:marTop w:val="0"/>
          <w:marBottom w:val="0"/>
          <w:divBdr>
            <w:top w:val="none" w:sz="0" w:space="0" w:color="auto"/>
            <w:left w:val="none" w:sz="0" w:space="0" w:color="auto"/>
            <w:bottom w:val="none" w:sz="0" w:space="0" w:color="auto"/>
            <w:right w:val="none" w:sz="0" w:space="0" w:color="auto"/>
          </w:divBdr>
        </w:div>
        <w:div w:id="462113188">
          <w:marLeft w:val="446"/>
          <w:marRight w:val="0"/>
          <w:marTop w:val="0"/>
          <w:marBottom w:val="0"/>
          <w:divBdr>
            <w:top w:val="none" w:sz="0" w:space="0" w:color="auto"/>
            <w:left w:val="none" w:sz="0" w:space="0" w:color="auto"/>
            <w:bottom w:val="none" w:sz="0" w:space="0" w:color="auto"/>
            <w:right w:val="none" w:sz="0" w:space="0" w:color="auto"/>
          </w:divBdr>
        </w:div>
        <w:div w:id="841744746">
          <w:marLeft w:val="446"/>
          <w:marRight w:val="0"/>
          <w:marTop w:val="0"/>
          <w:marBottom w:val="0"/>
          <w:divBdr>
            <w:top w:val="none" w:sz="0" w:space="0" w:color="auto"/>
            <w:left w:val="none" w:sz="0" w:space="0" w:color="auto"/>
            <w:bottom w:val="none" w:sz="0" w:space="0" w:color="auto"/>
            <w:right w:val="none" w:sz="0" w:space="0" w:color="auto"/>
          </w:divBdr>
        </w:div>
        <w:div w:id="254900487">
          <w:marLeft w:val="446"/>
          <w:marRight w:val="0"/>
          <w:marTop w:val="0"/>
          <w:marBottom w:val="0"/>
          <w:divBdr>
            <w:top w:val="none" w:sz="0" w:space="0" w:color="auto"/>
            <w:left w:val="none" w:sz="0" w:space="0" w:color="auto"/>
            <w:bottom w:val="none" w:sz="0" w:space="0" w:color="auto"/>
            <w:right w:val="none" w:sz="0" w:space="0" w:color="auto"/>
          </w:divBdr>
        </w:div>
        <w:div w:id="1942254574">
          <w:marLeft w:val="446"/>
          <w:marRight w:val="0"/>
          <w:marTop w:val="0"/>
          <w:marBottom w:val="0"/>
          <w:divBdr>
            <w:top w:val="none" w:sz="0" w:space="0" w:color="auto"/>
            <w:left w:val="none" w:sz="0" w:space="0" w:color="auto"/>
            <w:bottom w:val="none" w:sz="0" w:space="0" w:color="auto"/>
            <w:right w:val="none" w:sz="0" w:space="0" w:color="auto"/>
          </w:divBdr>
        </w:div>
        <w:div w:id="2074884223">
          <w:marLeft w:val="446"/>
          <w:marRight w:val="0"/>
          <w:marTop w:val="0"/>
          <w:marBottom w:val="0"/>
          <w:divBdr>
            <w:top w:val="none" w:sz="0" w:space="0" w:color="auto"/>
            <w:left w:val="none" w:sz="0" w:space="0" w:color="auto"/>
            <w:bottom w:val="none" w:sz="0" w:space="0" w:color="auto"/>
            <w:right w:val="none" w:sz="0" w:space="0" w:color="auto"/>
          </w:divBdr>
        </w:div>
        <w:div w:id="670110758">
          <w:marLeft w:val="446"/>
          <w:marRight w:val="0"/>
          <w:marTop w:val="0"/>
          <w:marBottom w:val="0"/>
          <w:divBdr>
            <w:top w:val="none" w:sz="0" w:space="0" w:color="auto"/>
            <w:left w:val="none" w:sz="0" w:space="0" w:color="auto"/>
            <w:bottom w:val="none" w:sz="0" w:space="0" w:color="auto"/>
            <w:right w:val="none" w:sz="0" w:space="0" w:color="auto"/>
          </w:divBdr>
        </w:div>
        <w:div w:id="1651716631">
          <w:marLeft w:val="446"/>
          <w:marRight w:val="0"/>
          <w:marTop w:val="0"/>
          <w:marBottom w:val="0"/>
          <w:divBdr>
            <w:top w:val="none" w:sz="0" w:space="0" w:color="auto"/>
            <w:left w:val="none" w:sz="0" w:space="0" w:color="auto"/>
            <w:bottom w:val="none" w:sz="0" w:space="0" w:color="auto"/>
            <w:right w:val="none" w:sz="0" w:space="0" w:color="auto"/>
          </w:divBdr>
        </w:div>
      </w:divsChild>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45127363">
      <w:bodyDiv w:val="1"/>
      <w:marLeft w:val="0"/>
      <w:marRight w:val="0"/>
      <w:marTop w:val="0"/>
      <w:marBottom w:val="0"/>
      <w:divBdr>
        <w:top w:val="none" w:sz="0" w:space="0" w:color="auto"/>
        <w:left w:val="none" w:sz="0" w:space="0" w:color="auto"/>
        <w:bottom w:val="none" w:sz="0" w:space="0" w:color="auto"/>
        <w:right w:val="none" w:sz="0" w:space="0" w:color="auto"/>
      </w:divBdr>
      <w:divsChild>
        <w:div w:id="2137947368">
          <w:marLeft w:val="446"/>
          <w:marRight w:val="0"/>
          <w:marTop w:val="0"/>
          <w:marBottom w:val="0"/>
          <w:divBdr>
            <w:top w:val="none" w:sz="0" w:space="0" w:color="auto"/>
            <w:left w:val="none" w:sz="0" w:space="0" w:color="auto"/>
            <w:bottom w:val="none" w:sz="0" w:space="0" w:color="auto"/>
            <w:right w:val="none" w:sz="0" w:space="0" w:color="auto"/>
          </w:divBdr>
        </w:div>
        <w:div w:id="2145809254">
          <w:marLeft w:val="446"/>
          <w:marRight w:val="0"/>
          <w:marTop w:val="0"/>
          <w:marBottom w:val="0"/>
          <w:divBdr>
            <w:top w:val="none" w:sz="0" w:space="0" w:color="auto"/>
            <w:left w:val="none" w:sz="0" w:space="0" w:color="auto"/>
            <w:bottom w:val="none" w:sz="0" w:space="0" w:color="auto"/>
            <w:right w:val="none" w:sz="0" w:space="0" w:color="auto"/>
          </w:divBdr>
        </w:div>
        <w:div w:id="909384615">
          <w:marLeft w:val="446"/>
          <w:marRight w:val="0"/>
          <w:marTop w:val="0"/>
          <w:marBottom w:val="0"/>
          <w:divBdr>
            <w:top w:val="none" w:sz="0" w:space="0" w:color="auto"/>
            <w:left w:val="none" w:sz="0" w:space="0" w:color="auto"/>
            <w:bottom w:val="none" w:sz="0" w:space="0" w:color="auto"/>
            <w:right w:val="none" w:sz="0" w:space="0" w:color="auto"/>
          </w:divBdr>
        </w:div>
        <w:div w:id="1702708170">
          <w:marLeft w:val="446"/>
          <w:marRight w:val="0"/>
          <w:marTop w:val="0"/>
          <w:marBottom w:val="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16239809">
      <w:bodyDiv w:val="1"/>
      <w:marLeft w:val="0"/>
      <w:marRight w:val="0"/>
      <w:marTop w:val="0"/>
      <w:marBottom w:val="0"/>
      <w:divBdr>
        <w:top w:val="none" w:sz="0" w:space="0" w:color="auto"/>
        <w:left w:val="none" w:sz="0" w:space="0" w:color="auto"/>
        <w:bottom w:val="none" w:sz="0" w:space="0" w:color="auto"/>
        <w:right w:val="none" w:sz="0" w:space="0" w:color="auto"/>
      </w:divBdr>
    </w:div>
    <w:div w:id="1223713285">
      <w:bodyDiv w:val="1"/>
      <w:marLeft w:val="0"/>
      <w:marRight w:val="0"/>
      <w:marTop w:val="0"/>
      <w:marBottom w:val="0"/>
      <w:divBdr>
        <w:top w:val="none" w:sz="0" w:space="0" w:color="auto"/>
        <w:left w:val="none" w:sz="0" w:space="0" w:color="auto"/>
        <w:bottom w:val="none" w:sz="0" w:space="0" w:color="auto"/>
        <w:right w:val="none" w:sz="0" w:space="0" w:color="auto"/>
      </w:divBdr>
      <w:divsChild>
        <w:div w:id="77101809">
          <w:marLeft w:val="446"/>
          <w:marRight w:val="0"/>
          <w:marTop w:val="0"/>
          <w:marBottom w:val="0"/>
          <w:divBdr>
            <w:top w:val="none" w:sz="0" w:space="0" w:color="auto"/>
            <w:left w:val="none" w:sz="0" w:space="0" w:color="auto"/>
            <w:bottom w:val="none" w:sz="0" w:space="0" w:color="auto"/>
            <w:right w:val="none" w:sz="0" w:space="0" w:color="auto"/>
          </w:divBdr>
        </w:div>
        <w:div w:id="1419017985">
          <w:marLeft w:val="446"/>
          <w:marRight w:val="0"/>
          <w:marTop w:val="0"/>
          <w:marBottom w:val="0"/>
          <w:divBdr>
            <w:top w:val="none" w:sz="0" w:space="0" w:color="auto"/>
            <w:left w:val="none" w:sz="0" w:space="0" w:color="auto"/>
            <w:bottom w:val="none" w:sz="0" w:space="0" w:color="auto"/>
            <w:right w:val="none" w:sz="0" w:space="0" w:color="auto"/>
          </w:divBdr>
        </w:div>
        <w:div w:id="1222908128">
          <w:marLeft w:val="446"/>
          <w:marRight w:val="0"/>
          <w:marTop w:val="0"/>
          <w:marBottom w:val="0"/>
          <w:divBdr>
            <w:top w:val="none" w:sz="0" w:space="0" w:color="auto"/>
            <w:left w:val="none" w:sz="0" w:space="0" w:color="auto"/>
            <w:bottom w:val="none" w:sz="0" w:space="0" w:color="auto"/>
            <w:right w:val="none" w:sz="0" w:space="0" w:color="auto"/>
          </w:divBdr>
        </w:div>
        <w:div w:id="362364249">
          <w:marLeft w:val="446"/>
          <w:marRight w:val="0"/>
          <w:marTop w:val="0"/>
          <w:marBottom w:val="0"/>
          <w:divBdr>
            <w:top w:val="none" w:sz="0" w:space="0" w:color="auto"/>
            <w:left w:val="none" w:sz="0" w:space="0" w:color="auto"/>
            <w:bottom w:val="none" w:sz="0" w:space="0" w:color="auto"/>
            <w:right w:val="none" w:sz="0" w:space="0" w:color="auto"/>
          </w:divBdr>
        </w:div>
        <w:div w:id="1745059275">
          <w:marLeft w:val="446"/>
          <w:marRight w:val="0"/>
          <w:marTop w:val="0"/>
          <w:marBottom w:val="0"/>
          <w:divBdr>
            <w:top w:val="none" w:sz="0" w:space="0" w:color="auto"/>
            <w:left w:val="none" w:sz="0" w:space="0" w:color="auto"/>
            <w:bottom w:val="none" w:sz="0" w:space="0" w:color="auto"/>
            <w:right w:val="none" w:sz="0" w:space="0" w:color="auto"/>
          </w:divBdr>
        </w:div>
        <w:div w:id="2129883757">
          <w:marLeft w:val="446"/>
          <w:marRight w:val="0"/>
          <w:marTop w:val="0"/>
          <w:marBottom w:val="0"/>
          <w:divBdr>
            <w:top w:val="none" w:sz="0" w:space="0" w:color="auto"/>
            <w:left w:val="none" w:sz="0" w:space="0" w:color="auto"/>
            <w:bottom w:val="none" w:sz="0" w:space="0" w:color="auto"/>
            <w:right w:val="none" w:sz="0" w:space="0" w:color="auto"/>
          </w:divBdr>
        </w:div>
        <w:div w:id="278033883">
          <w:marLeft w:val="446"/>
          <w:marRight w:val="0"/>
          <w:marTop w:val="0"/>
          <w:marBottom w:val="0"/>
          <w:divBdr>
            <w:top w:val="none" w:sz="0" w:space="0" w:color="auto"/>
            <w:left w:val="none" w:sz="0" w:space="0" w:color="auto"/>
            <w:bottom w:val="none" w:sz="0" w:space="0" w:color="auto"/>
            <w:right w:val="none" w:sz="0" w:space="0" w:color="auto"/>
          </w:divBdr>
        </w:div>
        <w:div w:id="1762529183">
          <w:marLeft w:val="446"/>
          <w:marRight w:val="0"/>
          <w:marTop w:val="0"/>
          <w:marBottom w:val="0"/>
          <w:divBdr>
            <w:top w:val="none" w:sz="0" w:space="0" w:color="auto"/>
            <w:left w:val="none" w:sz="0" w:space="0" w:color="auto"/>
            <w:bottom w:val="none" w:sz="0" w:space="0" w:color="auto"/>
            <w:right w:val="none" w:sz="0" w:space="0" w:color="auto"/>
          </w:divBdr>
        </w:div>
        <w:div w:id="878929314">
          <w:marLeft w:val="446"/>
          <w:marRight w:val="0"/>
          <w:marTop w:val="0"/>
          <w:marBottom w:val="0"/>
          <w:divBdr>
            <w:top w:val="none" w:sz="0" w:space="0" w:color="auto"/>
            <w:left w:val="none" w:sz="0" w:space="0" w:color="auto"/>
            <w:bottom w:val="none" w:sz="0" w:space="0" w:color="auto"/>
            <w:right w:val="none" w:sz="0" w:space="0" w:color="auto"/>
          </w:divBdr>
        </w:div>
        <w:div w:id="287711806">
          <w:marLeft w:val="446"/>
          <w:marRight w:val="0"/>
          <w:marTop w:val="0"/>
          <w:marBottom w:val="0"/>
          <w:divBdr>
            <w:top w:val="none" w:sz="0" w:space="0" w:color="auto"/>
            <w:left w:val="none" w:sz="0" w:space="0" w:color="auto"/>
            <w:bottom w:val="none" w:sz="0" w:space="0" w:color="auto"/>
            <w:right w:val="none" w:sz="0" w:space="0" w:color="auto"/>
          </w:divBdr>
        </w:div>
        <w:div w:id="732658225">
          <w:marLeft w:val="446"/>
          <w:marRight w:val="0"/>
          <w:marTop w:val="0"/>
          <w:marBottom w:val="0"/>
          <w:divBdr>
            <w:top w:val="none" w:sz="0" w:space="0" w:color="auto"/>
            <w:left w:val="none" w:sz="0" w:space="0" w:color="auto"/>
            <w:bottom w:val="none" w:sz="0" w:space="0" w:color="auto"/>
            <w:right w:val="none" w:sz="0" w:space="0" w:color="auto"/>
          </w:divBdr>
        </w:div>
      </w:divsChild>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9393553">
      <w:bodyDiv w:val="1"/>
      <w:marLeft w:val="0"/>
      <w:marRight w:val="0"/>
      <w:marTop w:val="0"/>
      <w:marBottom w:val="0"/>
      <w:divBdr>
        <w:top w:val="none" w:sz="0" w:space="0" w:color="auto"/>
        <w:left w:val="none" w:sz="0" w:space="0" w:color="auto"/>
        <w:bottom w:val="none" w:sz="0" w:space="0" w:color="auto"/>
        <w:right w:val="none" w:sz="0" w:space="0" w:color="auto"/>
      </w:divBdr>
      <w:divsChild>
        <w:div w:id="1645963383">
          <w:marLeft w:val="418"/>
          <w:marRight w:val="0"/>
          <w:marTop w:val="0"/>
          <w:marBottom w:val="0"/>
          <w:divBdr>
            <w:top w:val="none" w:sz="0" w:space="0" w:color="auto"/>
            <w:left w:val="none" w:sz="0" w:space="0" w:color="auto"/>
            <w:bottom w:val="none" w:sz="0" w:space="0" w:color="auto"/>
            <w:right w:val="none" w:sz="0" w:space="0" w:color="auto"/>
          </w:divBdr>
        </w:div>
        <w:div w:id="747726736">
          <w:marLeft w:val="418"/>
          <w:marRight w:val="0"/>
          <w:marTop w:val="0"/>
          <w:marBottom w:val="0"/>
          <w:divBdr>
            <w:top w:val="none" w:sz="0" w:space="0" w:color="auto"/>
            <w:left w:val="none" w:sz="0" w:space="0" w:color="auto"/>
            <w:bottom w:val="none" w:sz="0" w:space="0" w:color="auto"/>
            <w:right w:val="none" w:sz="0" w:space="0" w:color="auto"/>
          </w:divBdr>
        </w:div>
        <w:div w:id="2095086835">
          <w:marLeft w:val="994"/>
          <w:marRight w:val="0"/>
          <w:marTop w:val="0"/>
          <w:marBottom w:val="0"/>
          <w:divBdr>
            <w:top w:val="none" w:sz="0" w:space="0" w:color="auto"/>
            <w:left w:val="none" w:sz="0" w:space="0" w:color="auto"/>
            <w:bottom w:val="none" w:sz="0" w:space="0" w:color="auto"/>
            <w:right w:val="none" w:sz="0" w:space="0" w:color="auto"/>
          </w:divBdr>
        </w:div>
        <w:div w:id="190535731">
          <w:marLeft w:val="1411"/>
          <w:marRight w:val="0"/>
          <w:marTop w:val="0"/>
          <w:marBottom w:val="0"/>
          <w:divBdr>
            <w:top w:val="none" w:sz="0" w:space="0" w:color="auto"/>
            <w:left w:val="none" w:sz="0" w:space="0" w:color="auto"/>
            <w:bottom w:val="none" w:sz="0" w:space="0" w:color="auto"/>
            <w:right w:val="none" w:sz="0" w:space="0" w:color="auto"/>
          </w:divBdr>
        </w:div>
        <w:div w:id="648217998">
          <w:marLeft w:val="994"/>
          <w:marRight w:val="0"/>
          <w:marTop w:val="0"/>
          <w:marBottom w:val="0"/>
          <w:divBdr>
            <w:top w:val="none" w:sz="0" w:space="0" w:color="auto"/>
            <w:left w:val="none" w:sz="0" w:space="0" w:color="auto"/>
            <w:bottom w:val="none" w:sz="0" w:space="0" w:color="auto"/>
            <w:right w:val="none" w:sz="0" w:space="0" w:color="auto"/>
          </w:divBdr>
        </w:div>
        <w:div w:id="455606358">
          <w:marLeft w:val="1411"/>
          <w:marRight w:val="0"/>
          <w:marTop w:val="0"/>
          <w:marBottom w:val="0"/>
          <w:divBdr>
            <w:top w:val="none" w:sz="0" w:space="0" w:color="auto"/>
            <w:left w:val="none" w:sz="0" w:space="0" w:color="auto"/>
            <w:bottom w:val="none" w:sz="0" w:space="0" w:color="auto"/>
            <w:right w:val="none" w:sz="0" w:space="0" w:color="auto"/>
          </w:divBdr>
        </w:div>
        <w:div w:id="1199466199">
          <w:marLeft w:val="994"/>
          <w:marRight w:val="0"/>
          <w:marTop w:val="0"/>
          <w:marBottom w:val="0"/>
          <w:divBdr>
            <w:top w:val="none" w:sz="0" w:space="0" w:color="auto"/>
            <w:left w:val="none" w:sz="0" w:space="0" w:color="auto"/>
            <w:bottom w:val="none" w:sz="0" w:space="0" w:color="auto"/>
            <w:right w:val="none" w:sz="0" w:space="0" w:color="auto"/>
          </w:divBdr>
        </w:div>
        <w:div w:id="2123917379">
          <w:marLeft w:val="1411"/>
          <w:marRight w:val="0"/>
          <w:marTop w:val="0"/>
          <w:marBottom w:val="0"/>
          <w:divBdr>
            <w:top w:val="none" w:sz="0" w:space="0" w:color="auto"/>
            <w:left w:val="none" w:sz="0" w:space="0" w:color="auto"/>
            <w:bottom w:val="none" w:sz="0" w:space="0" w:color="auto"/>
            <w:right w:val="none" w:sz="0" w:space="0" w:color="auto"/>
          </w:divBdr>
        </w:div>
        <w:div w:id="124544775">
          <w:marLeft w:val="994"/>
          <w:marRight w:val="0"/>
          <w:marTop w:val="0"/>
          <w:marBottom w:val="0"/>
          <w:divBdr>
            <w:top w:val="none" w:sz="0" w:space="0" w:color="auto"/>
            <w:left w:val="none" w:sz="0" w:space="0" w:color="auto"/>
            <w:bottom w:val="none" w:sz="0" w:space="0" w:color="auto"/>
            <w:right w:val="none" w:sz="0" w:space="0" w:color="auto"/>
          </w:divBdr>
        </w:div>
        <w:div w:id="1792359674">
          <w:marLeft w:val="1411"/>
          <w:marRight w:val="0"/>
          <w:marTop w:val="0"/>
          <w:marBottom w:val="0"/>
          <w:divBdr>
            <w:top w:val="none" w:sz="0" w:space="0" w:color="auto"/>
            <w:left w:val="none" w:sz="0" w:space="0" w:color="auto"/>
            <w:bottom w:val="none" w:sz="0" w:space="0" w:color="auto"/>
            <w:right w:val="none" w:sz="0" w:space="0" w:color="auto"/>
          </w:divBdr>
        </w:div>
        <w:div w:id="1282148396">
          <w:marLeft w:val="994"/>
          <w:marRight w:val="0"/>
          <w:marTop w:val="0"/>
          <w:marBottom w:val="0"/>
          <w:divBdr>
            <w:top w:val="none" w:sz="0" w:space="0" w:color="auto"/>
            <w:left w:val="none" w:sz="0" w:space="0" w:color="auto"/>
            <w:bottom w:val="none" w:sz="0" w:space="0" w:color="auto"/>
            <w:right w:val="none" w:sz="0" w:space="0" w:color="auto"/>
          </w:divBdr>
        </w:div>
        <w:div w:id="360015427">
          <w:marLeft w:val="1411"/>
          <w:marRight w:val="0"/>
          <w:marTop w:val="0"/>
          <w:marBottom w:val="0"/>
          <w:divBdr>
            <w:top w:val="none" w:sz="0" w:space="0" w:color="auto"/>
            <w:left w:val="none" w:sz="0" w:space="0" w:color="auto"/>
            <w:bottom w:val="none" w:sz="0" w:space="0" w:color="auto"/>
            <w:right w:val="none" w:sz="0" w:space="0" w:color="auto"/>
          </w:divBdr>
        </w:div>
        <w:div w:id="93719021">
          <w:marLeft w:val="418"/>
          <w:marRight w:val="0"/>
          <w:marTop w:val="0"/>
          <w:marBottom w:val="0"/>
          <w:divBdr>
            <w:top w:val="none" w:sz="0" w:space="0" w:color="auto"/>
            <w:left w:val="none" w:sz="0" w:space="0" w:color="auto"/>
            <w:bottom w:val="none" w:sz="0" w:space="0" w:color="auto"/>
            <w:right w:val="none" w:sz="0" w:space="0" w:color="auto"/>
          </w:divBdr>
        </w:div>
        <w:div w:id="1963881953">
          <w:marLeft w:val="418"/>
          <w:marRight w:val="0"/>
          <w:marTop w:val="0"/>
          <w:marBottom w:val="0"/>
          <w:divBdr>
            <w:top w:val="none" w:sz="0" w:space="0" w:color="auto"/>
            <w:left w:val="none" w:sz="0" w:space="0" w:color="auto"/>
            <w:bottom w:val="none" w:sz="0" w:space="0" w:color="auto"/>
            <w:right w:val="none" w:sz="0" w:space="0" w:color="auto"/>
          </w:divBdr>
        </w:div>
        <w:div w:id="789276998">
          <w:marLeft w:val="994"/>
          <w:marRight w:val="0"/>
          <w:marTop w:val="0"/>
          <w:marBottom w:val="0"/>
          <w:divBdr>
            <w:top w:val="none" w:sz="0" w:space="0" w:color="auto"/>
            <w:left w:val="none" w:sz="0" w:space="0" w:color="auto"/>
            <w:bottom w:val="none" w:sz="0" w:space="0" w:color="auto"/>
            <w:right w:val="none" w:sz="0" w:space="0" w:color="auto"/>
          </w:divBdr>
        </w:div>
      </w:divsChild>
    </w:div>
    <w:div w:id="1280068125">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79302473">
      <w:bodyDiv w:val="1"/>
      <w:marLeft w:val="0"/>
      <w:marRight w:val="0"/>
      <w:marTop w:val="0"/>
      <w:marBottom w:val="0"/>
      <w:divBdr>
        <w:top w:val="none" w:sz="0" w:space="0" w:color="auto"/>
        <w:left w:val="none" w:sz="0" w:space="0" w:color="auto"/>
        <w:bottom w:val="none" w:sz="0" w:space="0" w:color="auto"/>
        <w:right w:val="none" w:sz="0" w:space="0" w:color="auto"/>
      </w:divBdr>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6250092">
      <w:bodyDiv w:val="1"/>
      <w:marLeft w:val="0"/>
      <w:marRight w:val="0"/>
      <w:marTop w:val="0"/>
      <w:marBottom w:val="0"/>
      <w:divBdr>
        <w:top w:val="none" w:sz="0" w:space="0" w:color="auto"/>
        <w:left w:val="none" w:sz="0" w:space="0" w:color="auto"/>
        <w:bottom w:val="none" w:sz="0" w:space="0" w:color="auto"/>
        <w:right w:val="none" w:sz="0" w:space="0" w:color="auto"/>
      </w:divBdr>
      <w:divsChild>
        <w:div w:id="252326179">
          <w:marLeft w:val="446"/>
          <w:marRight w:val="0"/>
          <w:marTop w:val="0"/>
          <w:marBottom w:val="0"/>
          <w:divBdr>
            <w:top w:val="none" w:sz="0" w:space="0" w:color="auto"/>
            <w:left w:val="none" w:sz="0" w:space="0" w:color="auto"/>
            <w:bottom w:val="none" w:sz="0" w:space="0" w:color="auto"/>
            <w:right w:val="none" w:sz="0" w:space="0" w:color="auto"/>
          </w:divBdr>
        </w:div>
        <w:div w:id="1009216945">
          <w:marLeft w:val="446"/>
          <w:marRight w:val="0"/>
          <w:marTop w:val="0"/>
          <w:marBottom w:val="0"/>
          <w:divBdr>
            <w:top w:val="none" w:sz="0" w:space="0" w:color="auto"/>
            <w:left w:val="none" w:sz="0" w:space="0" w:color="auto"/>
            <w:bottom w:val="none" w:sz="0" w:space="0" w:color="auto"/>
            <w:right w:val="none" w:sz="0" w:space="0" w:color="auto"/>
          </w:divBdr>
        </w:div>
        <w:div w:id="420298221">
          <w:marLeft w:val="446"/>
          <w:marRight w:val="0"/>
          <w:marTop w:val="0"/>
          <w:marBottom w:val="0"/>
          <w:divBdr>
            <w:top w:val="none" w:sz="0" w:space="0" w:color="auto"/>
            <w:left w:val="none" w:sz="0" w:space="0" w:color="auto"/>
            <w:bottom w:val="none" w:sz="0" w:space="0" w:color="auto"/>
            <w:right w:val="none" w:sz="0" w:space="0" w:color="auto"/>
          </w:divBdr>
        </w:div>
        <w:div w:id="689798015">
          <w:marLeft w:val="446"/>
          <w:marRight w:val="0"/>
          <w:marTop w:val="0"/>
          <w:marBottom w:val="0"/>
          <w:divBdr>
            <w:top w:val="none" w:sz="0" w:space="0" w:color="auto"/>
            <w:left w:val="none" w:sz="0" w:space="0" w:color="auto"/>
            <w:bottom w:val="none" w:sz="0" w:space="0" w:color="auto"/>
            <w:right w:val="none" w:sz="0" w:space="0" w:color="auto"/>
          </w:divBdr>
        </w:div>
        <w:div w:id="1420056687">
          <w:marLeft w:val="446"/>
          <w:marRight w:val="0"/>
          <w:marTop w:val="0"/>
          <w:marBottom w:val="0"/>
          <w:divBdr>
            <w:top w:val="none" w:sz="0" w:space="0" w:color="auto"/>
            <w:left w:val="none" w:sz="0" w:space="0" w:color="auto"/>
            <w:bottom w:val="none" w:sz="0" w:space="0" w:color="auto"/>
            <w:right w:val="none" w:sz="0" w:space="0" w:color="auto"/>
          </w:divBdr>
        </w:div>
        <w:div w:id="1292205185">
          <w:marLeft w:val="446"/>
          <w:marRight w:val="0"/>
          <w:marTop w:val="0"/>
          <w:marBottom w:val="0"/>
          <w:divBdr>
            <w:top w:val="none" w:sz="0" w:space="0" w:color="auto"/>
            <w:left w:val="none" w:sz="0" w:space="0" w:color="auto"/>
            <w:bottom w:val="none" w:sz="0" w:space="0" w:color="auto"/>
            <w:right w:val="none" w:sz="0" w:space="0" w:color="auto"/>
          </w:divBdr>
        </w:div>
        <w:div w:id="2053311925">
          <w:marLeft w:val="446"/>
          <w:marRight w:val="0"/>
          <w:marTop w:val="0"/>
          <w:marBottom w:val="0"/>
          <w:divBdr>
            <w:top w:val="none" w:sz="0" w:space="0" w:color="auto"/>
            <w:left w:val="none" w:sz="0" w:space="0" w:color="auto"/>
            <w:bottom w:val="none" w:sz="0" w:space="0" w:color="auto"/>
            <w:right w:val="none" w:sz="0" w:space="0" w:color="auto"/>
          </w:divBdr>
        </w:div>
        <w:div w:id="2024235114">
          <w:marLeft w:val="446"/>
          <w:marRight w:val="0"/>
          <w:marTop w:val="0"/>
          <w:marBottom w:val="0"/>
          <w:divBdr>
            <w:top w:val="none" w:sz="0" w:space="0" w:color="auto"/>
            <w:left w:val="none" w:sz="0" w:space="0" w:color="auto"/>
            <w:bottom w:val="none" w:sz="0" w:space="0" w:color="auto"/>
            <w:right w:val="none" w:sz="0" w:space="0" w:color="auto"/>
          </w:divBdr>
        </w:div>
        <w:div w:id="1156461096">
          <w:marLeft w:val="446"/>
          <w:marRight w:val="0"/>
          <w:marTop w:val="0"/>
          <w:marBottom w:val="0"/>
          <w:divBdr>
            <w:top w:val="none" w:sz="0" w:space="0" w:color="auto"/>
            <w:left w:val="none" w:sz="0" w:space="0" w:color="auto"/>
            <w:bottom w:val="none" w:sz="0" w:space="0" w:color="auto"/>
            <w:right w:val="none" w:sz="0" w:space="0" w:color="auto"/>
          </w:divBdr>
        </w:div>
        <w:div w:id="17514857">
          <w:marLeft w:val="446"/>
          <w:marRight w:val="0"/>
          <w:marTop w:val="0"/>
          <w:marBottom w:val="0"/>
          <w:divBdr>
            <w:top w:val="none" w:sz="0" w:space="0" w:color="auto"/>
            <w:left w:val="none" w:sz="0" w:space="0" w:color="auto"/>
            <w:bottom w:val="none" w:sz="0" w:space="0" w:color="auto"/>
            <w:right w:val="none" w:sz="0" w:space="0" w:color="auto"/>
          </w:divBdr>
        </w:div>
        <w:div w:id="373577599">
          <w:marLeft w:val="446"/>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4957487">
      <w:bodyDiv w:val="1"/>
      <w:marLeft w:val="0"/>
      <w:marRight w:val="0"/>
      <w:marTop w:val="0"/>
      <w:marBottom w:val="0"/>
      <w:divBdr>
        <w:top w:val="none" w:sz="0" w:space="0" w:color="auto"/>
        <w:left w:val="none" w:sz="0" w:space="0" w:color="auto"/>
        <w:bottom w:val="none" w:sz="0" w:space="0" w:color="auto"/>
        <w:right w:val="none" w:sz="0" w:space="0" w:color="auto"/>
      </w:divBdr>
      <w:divsChild>
        <w:div w:id="543248595">
          <w:marLeft w:val="446"/>
          <w:marRight w:val="0"/>
          <w:marTop w:val="0"/>
          <w:marBottom w:val="0"/>
          <w:divBdr>
            <w:top w:val="none" w:sz="0" w:space="0" w:color="auto"/>
            <w:left w:val="none" w:sz="0" w:space="0" w:color="auto"/>
            <w:bottom w:val="none" w:sz="0" w:space="0" w:color="auto"/>
            <w:right w:val="none" w:sz="0" w:space="0" w:color="auto"/>
          </w:divBdr>
        </w:div>
        <w:div w:id="1758672217">
          <w:marLeft w:val="446"/>
          <w:marRight w:val="0"/>
          <w:marTop w:val="0"/>
          <w:marBottom w:val="0"/>
          <w:divBdr>
            <w:top w:val="none" w:sz="0" w:space="0" w:color="auto"/>
            <w:left w:val="none" w:sz="0" w:space="0" w:color="auto"/>
            <w:bottom w:val="none" w:sz="0" w:space="0" w:color="auto"/>
            <w:right w:val="none" w:sz="0" w:space="0" w:color="auto"/>
          </w:divBdr>
        </w:div>
        <w:div w:id="1845170423">
          <w:marLeft w:val="446"/>
          <w:marRight w:val="0"/>
          <w:marTop w:val="0"/>
          <w:marBottom w:val="0"/>
          <w:divBdr>
            <w:top w:val="none" w:sz="0" w:space="0" w:color="auto"/>
            <w:left w:val="none" w:sz="0" w:space="0" w:color="auto"/>
            <w:bottom w:val="none" w:sz="0" w:space="0" w:color="auto"/>
            <w:right w:val="none" w:sz="0" w:space="0" w:color="auto"/>
          </w:divBdr>
        </w:div>
        <w:div w:id="661200193">
          <w:marLeft w:val="446"/>
          <w:marRight w:val="0"/>
          <w:marTop w:val="0"/>
          <w:marBottom w:val="0"/>
          <w:divBdr>
            <w:top w:val="none" w:sz="0" w:space="0" w:color="auto"/>
            <w:left w:val="none" w:sz="0" w:space="0" w:color="auto"/>
            <w:bottom w:val="none" w:sz="0" w:space="0" w:color="auto"/>
            <w:right w:val="none" w:sz="0" w:space="0" w:color="auto"/>
          </w:divBdr>
        </w:div>
        <w:div w:id="3870811">
          <w:marLeft w:val="446"/>
          <w:marRight w:val="0"/>
          <w:marTop w:val="0"/>
          <w:marBottom w:val="0"/>
          <w:divBdr>
            <w:top w:val="none" w:sz="0" w:space="0" w:color="auto"/>
            <w:left w:val="none" w:sz="0" w:space="0" w:color="auto"/>
            <w:bottom w:val="none" w:sz="0" w:space="0" w:color="auto"/>
            <w:right w:val="none" w:sz="0" w:space="0" w:color="auto"/>
          </w:divBdr>
        </w:div>
        <w:div w:id="609975369">
          <w:marLeft w:val="446"/>
          <w:marRight w:val="0"/>
          <w:marTop w:val="0"/>
          <w:marBottom w:val="0"/>
          <w:divBdr>
            <w:top w:val="none" w:sz="0" w:space="0" w:color="auto"/>
            <w:left w:val="none" w:sz="0" w:space="0" w:color="auto"/>
            <w:bottom w:val="none" w:sz="0" w:space="0" w:color="auto"/>
            <w:right w:val="none" w:sz="0" w:space="0" w:color="auto"/>
          </w:divBdr>
        </w:div>
        <w:div w:id="1927766507">
          <w:marLeft w:val="446"/>
          <w:marRight w:val="0"/>
          <w:marTop w:val="0"/>
          <w:marBottom w:val="0"/>
          <w:divBdr>
            <w:top w:val="none" w:sz="0" w:space="0" w:color="auto"/>
            <w:left w:val="none" w:sz="0" w:space="0" w:color="auto"/>
            <w:bottom w:val="none" w:sz="0" w:space="0" w:color="auto"/>
            <w:right w:val="none" w:sz="0" w:space="0" w:color="auto"/>
          </w:divBdr>
        </w:div>
        <w:div w:id="137041799">
          <w:marLeft w:val="446"/>
          <w:marRight w:val="0"/>
          <w:marTop w:val="0"/>
          <w:marBottom w:val="0"/>
          <w:divBdr>
            <w:top w:val="none" w:sz="0" w:space="0" w:color="auto"/>
            <w:left w:val="none" w:sz="0" w:space="0" w:color="auto"/>
            <w:bottom w:val="none" w:sz="0" w:space="0" w:color="auto"/>
            <w:right w:val="none" w:sz="0" w:space="0" w:color="auto"/>
          </w:divBdr>
        </w:div>
        <w:div w:id="995307403">
          <w:marLeft w:val="446"/>
          <w:marRight w:val="0"/>
          <w:marTop w:val="0"/>
          <w:marBottom w:val="0"/>
          <w:divBdr>
            <w:top w:val="none" w:sz="0" w:space="0" w:color="auto"/>
            <w:left w:val="none" w:sz="0" w:space="0" w:color="auto"/>
            <w:bottom w:val="none" w:sz="0" w:space="0" w:color="auto"/>
            <w:right w:val="none" w:sz="0" w:space="0" w:color="auto"/>
          </w:divBdr>
        </w:div>
        <w:div w:id="1056199287">
          <w:marLeft w:val="446"/>
          <w:marRight w:val="0"/>
          <w:marTop w:val="0"/>
          <w:marBottom w:val="0"/>
          <w:divBdr>
            <w:top w:val="none" w:sz="0" w:space="0" w:color="auto"/>
            <w:left w:val="none" w:sz="0" w:space="0" w:color="auto"/>
            <w:bottom w:val="none" w:sz="0" w:space="0" w:color="auto"/>
            <w:right w:val="none" w:sz="0" w:space="0" w:color="auto"/>
          </w:divBdr>
        </w:div>
        <w:div w:id="960724939">
          <w:marLeft w:val="446"/>
          <w:marRight w:val="0"/>
          <w:marTop w:val="0"/>
          <w:marBottom w:val="0"/>
          <w:divBdr>
            <w:top w:val="none" w:sz="0" w:space="0" w:color="auto"/>
            <w:left w:val="none" w:sz="0" w:space="0" w:color="auto"/>
            <w:bottom w:val="none" w:sz="0" w:space="0" w:color="auto"/>
            <w:right w:val="none" w:sz="0" w:space="0" w:color="auto"/>
          </w:divBdr>
        </w:div>
        <w:div w:id="125321693">
          <w:marLeft w:val="446"/>
          <w:marRight w:val="0"/>
          <w:marTop w:val="0"/>
          <w:marBottom w:val="0"/>
          <w:divBdr>
            <w:top w:val="none" w:sz="0" w:space="0" w:color="auto"/>
            <w:left w:val="none" w:sz="0" w:space="0" w:color="auto"/>
            <w:bottom w:val="none" w:sz="0" w:space="0" w:color="auto"/>
            <w:right w:val="none" w:sz="0" w:space="0" w:color="auto"/>
          </w:divBdr>
        </w:div>
        <w:div w:id="1659110803">
          <w:marLeft w:val="446"/>
          <w:marRight w:val="0"/>
          <w:marTop w:val="0"/>
          <w:marBottom w:val="0"/>
          <w:divBdr>
            <w:top w:val="none" w:sz="0" w:space="0" w:color="auto"/>
            <w:left w:val="none" w:sz="0" w:space="0" w:color="auto"/>
            <w:bottom w:val="none" w:sz="0" w:space="0" w:color="auto"/>
            <w:right w:val="none" w:sz="0" w:space="0" w:color="auto"/>
          </w:divBdr>
        </w:div>
        <w:div w:id="1116364574">
          <w:marLeft w:val="446"/>
          <w:marRight w:val="0"/>
          <w:marTop w:val="0"/>
          <w:marBottom w:val="0"/>
          <w:divBdr>
            <w:top w:val="none" w:sz="0" w:space="0" w:color="auto"/>
            <w:left w:val="none" w:sz="0" w:space="0" w:color="auto"/>
            <w:bottom w:val="none" w:sz="0" w:space="0" w:color="auto"/>
            <w:right w:val="none" w:sz="0" w:space="0" w:color="auto"/>
          </w:divBdr>
        </w:div>
        <w:div w:id="1356350657">
          <w:marLeft w:val="446"/>
          <w:marRight w:val="0"/>
          <w:marTop w:val="0"/>
          <w:marBottom w:val="0"/>
          <w:divBdr>
            <w:top w:val="none" w:sz="0" w:space="0" w:color="auto"/>
            <w:left w:val="none" w:sz="0" w:space="0" w:color="auto"/>
            <w:bottom w:val="none" w:sz="0" w:space="0" w:color="auto"/>
            <w:right w:val="none" w:sz="0" w:space="0" w:color="auto"/>
          </w:divBdr>
        </w:div>
        <w:div w:id="1008753837">
          <w:marLeft w:val="446"/>
          <w:marRight w:val="0"/>
          <w:marTop w:val="0"/>
          <w:marBottom w:val="0"/>
          <w:divBdr>
            <w:top w:val="none" w:sz="0" w:space="0" w:color="auto"/>
            <w:left w:val="none" w:sz="0" w:space="0" w:color="auto"/>
            <w:bottom w:val="none" w:sz="0" w:space="0" w:color="auto"/>
            <w:right w:val="none" w:sz="0" w:space="0" w:color="auto"/>
          </w:divBdr>
        </w:div>
        <w:div w:id="516189672">
          <w:marLeft w:val="446"/>
          <w:marRight w:val="0"/>
          <w:marTop w:val="0"/>
          <w:marBottom w:val="0"/>
          <w:divBdr>
            <w:top w:val="none" w:sz="0" w:space="0" w:color="auto"/>
            <w:left w:val="none" w:sz="0" w:space="0" w:color="auto"/>
            <w:bottom w:val="none" w:sz="0" w:space="0" w:color="auto"/>
            <w:right w:val="none" w:sz="0" w:space="0" w:color="auto"/>
          </w:divBdr>
        </w:div>
        <w:div w:id="2068644866">
          <w:marLeft w:val="446"/>
          <w:marRight w:val="0"/>
          <w:marTop w:val="0"/>
          <w:marBottom w:val="0"/>
          <w:divBdr>
            <w:top w:val="none" w:sz="0" w:space="0" w:color="auto"/>
            <w:left w:val="none" w:sz="0" w:space="0" w:color="auto"/>
            <w:bottom w:val="none" w:sz="0" w:space="0" w:color="auto"/>
            <w:right w:val="none" w:sz="0" w:space="0" w:color="auto"/>
          </w:divBdr>
        </w:div>
        <w:div w:id="251671910">
          <w:marLeft w:val="446"/>
          <w:marRight w:val="0"/>
          <w:marTop w:val="0"/>
          <w:marBottom w:val="0"/>
          <w:divBdr>
            <w:top w:val="none" w:sz="0" w:space="0" w:color="auto"/>
            <w:left w:val="none" w:sz="0" w:space="0" w:color="auto"/>
            <w:bottom w:val="none" w:sz="0" w:space="0" w:color="auto"/>
            <w:right w:val="none" w:sz="0" w:space="0" w:color="auto"/>
          </w:divBdr>
        </w:div>
        <w:div w:id="927083861">
          <w:marLeft w:val="446"/>
          <w:marRight w:val="0"/>
          <w:marTop w:val="0"/>
          <w:marBottom w:val="0"/>
          <w:divBdr>
            <w:top w:val="none" w:sz="0" w:space="0" w:color="auto"/>
            <w:left w:val="none" w:sz="0" w:space="0" w:color="auto"/>
            <w:bottom w:val="none" w:sz="0" w:space="0" w:color="auto"/>
            <w:right w:val="none" w:sz="0" w:space="0" w:color="auto"/>
          </w:divBdr>
        </w:div>
        <w:div w:id="1182860494">
          <w:marLeft w:val="446"/>
          <w:marRight w:val="0"/>
          <w:marTop w:val="0"/>
          <w:marBottom w:val="0"/>
          <w:divBdr>
            <w:top w:val="none" w:sz="0" w:space="0" w:color="auto"/>
            <w:left w:val="none" w:sz="0" w:space="0" w:color="auto"/>
            <w:bottom w:val="none" w:sz="0" w:space="0" w:color="auto"/>
            <w:right w:val="none" w:sz="0" w:space="0" w:color="auto"/>
          </w:divBdr>
        </w:div>
        <w:div w:id="1586643754">
          <w:marLeft w:val="446"/>
          <w:marRight w:val="0"/>
          <w:marTop w:val="0"/>
          <w:marBottom w:val="0"/>
          <w:divBdr>
            <w:top w:val="none" w:sz="0" w:space="0" w:color="auto"/>
            <w:left w:val="none" w:sz="0" w:space="0" w:color="auto"/>
            <w:bottom w:val="none" w:sz="0" w:space="0" w:color="auto"/>
            <w:right w:val="none" w:sz="0" w:space="0" w:color="auto"/>
          </w:divBdr>
        </w:div>
        <w:div w:id="1793479742">
          <w:marLeft w:val="446"/>
          <w:marRight w:val="0"/>
          <w:marTop w:val="0"/>
          <w:marBottom w:val="0"/>
          <w:divBdr>
            <w:top w:val="none" w:sz="0" w:space="0" w:color="auto"/>
            <w:left w:val="none" w:sz="0" w:space="0" w:color="auto"/>
            <w:bottom w:val="none" w:sz="0" w:space="0" w:color="auto"/>
            <w:right w:val="none" w:sz="0" w:space="0" w:color="auto"/>
          </w:divBdr>
        </w:div>
        <w:div w:id="823743153">
          <w:marLeft w:val="446"/>
          <w:marRight w:val="0"/>
          <w:marTop w:val="0"/>
          <w:marBottom w:val="0"/>
          <w:divBdr>
            <w:top w:val="none" w:sz="0" w:space="0" w:color="auto"/>
            <w:left w:val="none" w:sz="0" w:space="0" w:color="auto"/>
            <w:bottom w:val="none" w:sz="0" w:space="0" w:color="auto"/>
            <w:right w:val="none" w:sz="0" w:space="0" w:color="auto"/>
          </w:divBdr>
        </w:div>
        <w:div w:id="2054383090">
          <w:marLeft w:val="446"/>
          <w:marRight w:val="0"/>
          <w:marTop w:val="0"/>
          <w:marBottom w:val="0"/>
          <w:divBdr>
            <w:top w:val="none" w:sz="0" w:space="0" w:color="auto"/>
            <w:left w:val="none" w:sz="0" w:space="0" w:color="auto"/>
            <w:bottom w:val="none" w:sz="0" w:space="0" w:color="auto"/>
            <w:right w:val="none" w:sz="0" w:space="0" w:color="auto"/>
          </w:divBdr>
        </w:div>
        <w:div w:id="865407804">
          <w:marLeft w:val="446"/>
          <w:marRight w:val="0"/>
          <w:marTop w:val="0"/>
          <w:marBottom w:val="0"/>
          <w:divBdr>
            <w:top w:val="none" w:sz="0" w:space="0" w:color="auto"/>
            <w:left w:val="none" w:sz="0" w:space="0" w:color="auto"/>
            <w:bottom w:val="none" w:sz="0" w:space="0" w:color="auto"/>
            <w:right w:val="none" w:sz="0" w:space="0" w:color="auto"/>
          </w:divBdr>
        </w:div>
        <w:div w:id="1220484539">
          <w:marLeft w:val="446"/>
          <w:marRight w:val="0"/>
          <w:marTop w:val="0"/>
          <w:marBottom w:val="0"/>
          <w:divBdr>
            <w:top w:val="none" w:sz="0" w:space="0" w:color="auto"/>
            <w:left w:val="none" w:sz="0" w:space="0" w:color="auto"/>
            <w:bottom w:val="none" w:sz="0" w:space="0" w:color="auto"/>
            <w:right w:val="none" w:sz="0" w:space="0" w:color="auto"/>
          </w:divBdr>
        </w:div>
      </w:divsChild>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25274968">
      <w:bodyDiv w:val="1"/>
      <w:marLeft w:val="0"/>
      <w:marRight w:val="0"/>
      <w:marTop w:val="0"/>
      <w:marBottom w:val="0"/>
      <w:divBdr>
        <w:top w:val="none" w:sz="0" w:space="0" w:color="auto"/>
        <w:left w:val="none" w:sz="0" w:space="0" w:color="auto"/>
        <w:bottom w:val="none" w:sz="0" w:space="0" w:color="auto"/>
        <w:right w:val="none" w:sz="0" w:space="0" w:color="auto"/>
      </w:divBdr>
      <w:divsChild>
        <w:div w:id="2005621958">
          <w:marLeft w:val="1411"/>
          <w:marRight w:val="0"/>
          <w:marTop w:val="0"/>
          <w:marBottom w:val="0"/>
          <w:divBdr>
            <w:top w:val="none" w:sz="0" w:space="0" w:color="auto"/>
            <w:left w:val="none" w:sz="0" w:space="0" w:color="auto"/>
            <w:bottom w:val="none" w:sz="0" w:space="0" w:color="auto"/>
            <w:right w:val="none" w:sz="0" w:space="0" w:color="auto"/>
          </w:divBdr>
        </w:div>
        <w:div w:id="755590270">
          <w:marLeft w:val="1411"/>
          <w:marRight w:val="0"/>
          <w:marTop w:val="0"/>
          <w:marBottom w:val="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94023403">
      <w:bodyDiv w:val="1"/>
      <w:marLeft w:val="0"/>
      <w:marRight w:val="0"/>
      <w:marTop w:val="0"/>
      <w:marBottom w:val="0"/>
      <w:divBdr>
        <w:top w:val="none" w:sz="0" w:space="0" w:color="auto"/>
        <w:left w:val="none" w:sz="0" w:space="0" w:color="auto"/>
        <w:bottom w:val="none" w:sz="0" w:space="0" w:color="auto"/>
        <w:right w:val="none" w:sz="0" w:space="0" w:color="auto"/>
      </w:divBdr>
      <w:divsChild>
        <w:div w:id="1988514818">
          <w:marLeft w:val="994"/>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1493431">
      <w:bodyDiv w:val="1"/>
      <w:marLeft w:val="0"/>
      <w:marRight w:val="0"/>
      <w:marTop w:val="0"/>
      <w:marBottom w:val="0"/>
      <w:divBdr>
        <w:top w:val="none" w:sz="0" w:space="0" w:color="auto"/>
        <w:left w:val="none" w:sz="0" w:space="0" w:color="auto"/>
        <w:bottom w:val="none" w:sz="0" w:space="0" w:color="auto"/>
        <w:right w:val="none" w:sz="0" w:space="0" w:color="auto"/>
      </w:divBdr>
      <w:divsChild>
        <w:div w:id="1214272400">
          <w:marLeft w:val="418"/>
          <w:marRight w:val="0"/>
          <w:marTop w:val="0"/>
          <w:marBottom w:val="0"/>
          <w:divBdr>
            <w:top w:val="none" w:sz="0" w:space="0" w:color="auto"/>
            <w:left w:val="none" w:sz="0" w:space="0" w:color="auto"/>
            <w:bottom w:val="none" w:sz="0" w:space="0" w:color="auto"/>
            <w:right w:val="none" w:sz="0" w:space="0" w:color="auto"/>
          </w:divBdr>
        </w:div>
        <w:div w:id="1575432226">
          <w:marLeft w:val="994"/>
          <w:marRight w:val="0"/>
          <w:marTop w:val="0"/>
          <w:marBottom w:val="0"/>
          <w:divBdr>
            <w:top w:val="none" w:sz="0" w:space="0" w:color="auto"/>
            <w:left w:val="none" w:sz="0" w:space="0" w:color="auto"/>
            <w:bottom w:val="none" w:sz="0" w:space="0" w:color="auto"/>
            <w:right w:val="none" w:sz="0" w:space="0" w:color="auto"/>
          </w:divBdr>
        </w:div>
        <w:div w:id="517813699">
          <w:marLeft w:val="1411"/>
          <w:marRight w:val="0"/>
          <w:marTop w:val="0"/>
          <w:marBottom w:val="0"/>
          <w:divBdr>
            <w:top w:val="none" w:sz="0" w:space="0" w:color="auto"/>
            <w:left w:val="none" w:sz="0" w:space="0" w:color="auto"/>
            <w:bottom w:val="none" w:sz="0" w:space="0" w:color="auto"/>
            <w:right w:val="none" w:sz="0" w:space="0" w:color="auto"/>
          </w:divBdr>
        </w:div>
        <w:div w:id="1522275879">
          <w:marLeft w:val="1829"/>
          <w:marRight w:val="0"/>
          <w:marTop w:val="0"/>
          <w:marBottom w:val="0"/>
          <w:divBdr>
            <w:top w:val="none" w:sz="0" w:space="0" w:color="auto"/>
            <w:left w:val="none" w:sz="0" w:space="0" w:color="auto"/>
            <w:bottom w:val="none" w:sz="0" w:space="0" w:color="auto"/>
            <w:right w:val="none" w:sz="0" w:space="0" w:color="auto"/>
          </w:divBdr>
        </w:div>
        <w:div w:id="858355337">
          <w:marLeft w:val="1829"/>
          <w:marRight w:val="0"/>
          <w:marTop w:val="0"/>
          <w:marBottom w:val="0"/>
          <w:divBdr>
            <w:top w:val="none" w:sz="0" w:space="0" w:color="auto"/>
            <w:left w:val="none" w:sz="0" w:space="0" w:color="auto"/>
            <w:bottom w:val="none" w:sz="0" w:space="0" w:color="auto"/>
            <w:right w:val="none" w:sz="0" w:space="0" w:color="auto"/>
          </w:divBdr>
        </w:div>
        <w:div w:id="187380794">
          <w:marLeft w:val="1411"/>
          <w:marRight w:val="0"/>
          <w:marTop w:val="0"/>
          <w:marBottom w:val="0"/>
          <w:divBdr>
            <w:top w:val="none" w:sz="0" w:space="0" w:color="auto"/>
            <w:left w:val="none" w:sz="0" w:space="0" w:color="auto"/>
            <w:bottom w:val="none" w:sz="0" w:space="0" w:color="auto"/>
            <w:right w:val="none" w:sz="0" w:space="0" w:color="auto"/>
          </w:divBdr>
        </w:div>
        <w:div w:id="1716588267">
          <w:marLeft w:val="994"/>
          <w:marRight w:val="0"/>
          <w:marTop w:val="0"/>
          <w:marBottom w:val="0"/>
          <w:divBdr>
            <w:top w:val="none" w:sz="0" w:space="0" w:color="auto"/>
            <w:left w:val="none" w:sz="0" w:space="0" w:color="auto"/>
            <w:bottom w:val="none" w:sz="0" w:space="0" w:color="auto"/>
            <w:right w:val="none" w:sz="0" w:space="0" w:color="auto"/>
          </w:divBdr>
        </w:div>
        <w:div w:id="908345104">
          <w:marLeft w:val="1411"/>
          <w:marRight w:val="0"/>
          <w:marTop w:val="0"/>
          <w:marBottom w:val="0"/>
          <w:divBdr>
            <w:top w:val="none" w:sz="0" w:space="0" w:color="auto"/>
            <w:left w:val="none" w:sz="0" w:space="0" w:color="auto"/>
            <w:bottom w:val="none" w:sz="0" w:space="0" w:color="auto"/>
            <w:right w:val="none" w:sz="0" w:space="0" w:color="auto"/>
          </w:divBdr>
        </w:div>
        <w:div w:id="72512098">
          <w:marLeft w:val="1829"/>
          <w:marRight w:val="0"/>
          <w:marTop w:val="0"/>
          <w:marBottom w:val="0"/>
          <w:divBdr>
            <w:top w:val="none" w:sz="0" w:space="0" w:color="auto"/>
            <w:left w:val="none" w:sz="0" w:space="0" w:color="auto"/>
            <w:bottom w:val="none" w:sz="0" w:space="0" w:color="auto"/>
            <w:right w:val="none" w:sz="0" w:space="0" w:color="auto"/>
          </w:divBdr>
        </w:div>
        <w:div w:id="1527209431">
          <w:marLeft w:val="1829"/>
          <w:marRight w:val="0"/>
          <w:marTop w:val="0"/>
          <w:marBottom w:val="0"/>
          <w:divBdr>
            <w:top w:val="none" w:sz="0" w:space="0" w:color="auto"/>
            <w:left w:val="none" w:sz="0" w:space="0" w:color="auto"/>
            <w:bottom w:val="none" w:sz="0" w:space="0" w:color="auto"/>
            <w:right w:val="none" w:sz="0" w:space="0" w:color="auto"/>
          </w:divBdr>
        </w:div>
        <w:div w:id="161356296">
          <w:marLeft w:val="1829"/>
          <w:marRight w:val="0"/>
          <w:marTop w:val="0"/>
          <w:marBottom w:val="0"/>
          <w:divBdr>
            <w:top w:val="none" w:sz="0" w:space="0" w:color="auto"/>
            <w:left w:val="none" w:sz="0" w:space="0" w:color="auto"/>
            <w:bottom w:val="none" w:sz="0" w:space="0" w:color="auto"/>
            <w:right w:val="none" w:sz="0" w:space="0" w:color="auto"/>
          </w:divBdr>
        </w:div>
        <w:div w:id="1356737687">
          <w:marLeft w:val="1829"/>
          <w:marRight w:val="0"/>
          <w:marTop w:val="0"/>
          <w:marBottom w:val="0"/>
          <w:divBdr>
            <w:top w:val="none" w:sz="0" w:space="0" w:color="auto"/>
            <w:left w:val="none" w:sz="0" w:space="0" w:color="auto"/>
            <w:bottom w:val="none" w:sz="0" w:space="0" w:color="auto"/>
            <w:right w:val="none" w:sz="0" w:space="0" w:color="auto"/>
          </w:divBdr>
        </w:div>
        <w:div w:id="589193575">
          <w:marLeft w:val="1411"/>
          <w:marRight w:val="0"/>
          <w:marTop w:val="0"/>
          <w:marBottom w:val="0"/>
          <w:divBdr>
            <w:top w:val="none" w:sz="0" w:space="0" w:color="auto"/>
            <w:left w:val="none" w:sz="0" w:space="0" w:color="auto"/>
            <w:bottom w:val="none" w:sz="0" w:space="0" w:color="auto"/>
            <w:right w:val="none" w:sz="0" w:space="0" w:color="auto"/>
          </w:divBdr>
        </w:div>
        <w:div w:id="1944026361">
          <w:marLeft w:val="418"/>
          <w:marRight w:val="0"/>
          <w:marTop w:val="0"/>
          <w:marBottom w:val="0"/>
          <w:divBdr>
            <w:top w:val="none" w:sz="0" w:space="0" w:color="auto"/>
            <w:left w:val="none" w:sz="0" w:space="0" w:color="auto"/>
            <w:bottom w:val="none" w:sz="0" w:space="0" w:color="auto"/>
            <w:right w:val="none" w:sz="0" w:space="0" w:color="auto"/>
          </w:divBdr>
        </w:div>
        <w:div w:id="1556089284">
          <w:marLeft w:val="418"/>
          <w:marRight w:val="0"/>
          <w:marTop w:val="0"/>
          <w:marBottom w:val="0"/>
          <w:divBdr>
            <w:top w:val="none" w:sz="0" w:space="0" w:color="auto"/>
            <w:left w:val="none" w:sz="0" w:space="0" w:color="auto"/>
            <w:bottom w:val="none" w:sz="0" w:space="0" w:color="auto"/>
            <w:right w:val="none" w:sz="0" w:space="0" w:color="auto"/>
          </w:divBdr>
        </w:div>
        <w:div w:id="788088803">
          <w:marLeft w:val="994"/>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083091327">
      <w:bodyDiv w:val="1"/>
      <w:marLeft w:val="0"/>
      <w:marRight w:val="0"/>
      <w:marTop w:val="0"/>
      <w:marBottom w:val="0"/>
      <w:divBdr>
        <w:top w:val="none" w:sz="0" w:space="0" w:color="auto"/>
        <w:left w:val="none" w:sz="0" w:space="0" w:color="auto"/>
        <w:bottom w:val="none" w:sz="0" w:space="0" w:color="auto"/>
        <w:right w:val="none" w:sz="0" w:space="0" w:color="auto"/>
      </w:divBdr>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908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6" Type="http://schemas.microsoft.com/office/2016/09/relationships/commentsIds" Target="commentsId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bi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bi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bis.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a:t>maxRank=2</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'Rank2,New'!$AG$26</c:f>
              <c:strCache>
                <c:ptCount val="1"/>
                <c:pt idx="0">
                  <c:v>Subsampling=2, L1&gt;0,L2&gt;0</c:v>
                </c:pt>
              </c:strCache>
            </c:strRef>
          </c:tx>
          <c:spPr>
            <a:ln w="28575" cap="rnd">
              <a:noFill/>
              <a:round/>
            </a:ln>
            <a:effectLst/>
          </c:spPr>
          <c:marker>
            <c:symbol val="square"/>
            <c:size val="6"/>
            <c:spPr>
              <a:solidFill>
                <a:schemeClr val="accent1"/>
              </a:solidFill>
              <a:ln w="9525">
                <a:solidFill>
                  <a:schemeClr val="accent1"/>
                </a:solidFill>
              </a:ln>
              <a:effectLst/>
            </c:spPr>
          </c:marker>
          <c:dLbls>
            <c:dLbl>
              <c:idx val="2"/>
              <c:layout>
                <c:manualLayout>
                  <c:x val="2.2222222222222171E-2"/>
                  <c:y val="-3.0406689471683769E-2"/>
                </c:manualLayout>
              </c:layout>
              <c:tx>
                <c:rich>
                  <a:bodyPr/>
                  <a:lstStyle/>
                  <a:p>
                    <a:r>
                      <a:rPr lang="en-US"/>
                      <a:t>CB2:</a:t>
                    </a:r>
                    <a:r>
                      <a:rPr lang="en-US" baseline="0"/>
                      <a:t> </a:t>
                    </a:r>
                    <a:fld id="{E727BC5F-70F8-4F65-A420-4A26398076E4}" type="XVALUE">
                      <a:rPr lang="en-US"/>
                      <a:pPr/>
                      <a:t>[X VALUE]</a:t>
                    </a:fld>
                    <a:r>
                      <a:rPr lang="en-US" baseline="0"/>
                      <a:t>, </a:t>
                    </a:r>
                    <a:fld id="{D8492940-AECA-4FEE-BA32-FD933C8F54E0}"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AC94-45BE-B2B8-DC4AFCE08504}"/>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'Rank2,New'!$W$3:$W$6</c:f>
              <c:numCache>
                <c:formatCode>General</c:formatCode>
                <c:ptCount val="4"/>
                <c:pt idx="0">
                  <c:v>112</c:v>
                </c:pt>
                <c:pt idx="1">
                  <c:v>112</c:v>
                </c:pt>
                <c:pt idx="2">
                  <c:v>112</c:v>
                </c:pt>
                <c:pt idx="3">
                  <c:v>112</c:v>
                </c:pt>
              </c:numCache>
            </c:numRef>
          </c:xVal>
          <c:yVal>
            <c:numRef>
              <c:f>'Rank2,New'!$X$3:$X$6</c:f>
              <c:numCache>
                <c:formatCode>0.0%</c:formatCode>
                <c:ptCount val="4"/>
                <c:pt idx="0">
                  <c:v>0.97192526725946649</c:v>
                </c:pt>
                <c:pt idx="1">
                  <c:v>0.92946348286542102</c:v>
                </c:pt>
                <c:pt idx="2">
                  <c:v>0.9921071036067538</c:v>
                </c:pt>
                <c:pt idx="3">
                  <c:v>0.93535817764012386</c:v>
                </c:pt>
              </c:numCache>
            </c:numRef>
          </c:yVal>
          <c:smooth val="0"/>
          <c:extLst>
            <c:ext xmlns:c16="http://schemas.microsoft.com/office/drawing/2014/chart" uri="{C3380CC4-5D6E-409C-BE32-E72D297353CC}">
              <c16:uniqueId val="{00000001-AC94-45BE-B2B8-DC4AFCE08504}"/>
            </c:ext>
          </c:extLst>
        </c:ser>
        <c:ser>
          <c:idx val="1"/>
          <c:order val="1"/>
          <c:tx>
            <c:strRef>
              <c:f>'Rank2,New'!$AG$27</c:f>
              <c:strCache>
                <c:ptCount val="1"/>
                <c:pt idx="0">
                  <c:v>Subsampling=2, all (L1,L2)</c:v>
                </c:pt>
              </c:strCache>
            </c:strRef>
          </c:tx>
          <c:spPr>
            <a:ln w="25400" cap="rnd">
              <a:noFill/>
              <a:round/>
            </a:ln>
            <a:effectLst/>
          </c:spPr>
          <c:marker>
            <c:symbol val="diamond"/>
            <c:size val="6"/>
            <c:spPr>
              <a:solidFill>
                <a:schemeClr val="accent2"/>
              </a:solidFill>
              <a:ln w="9525">
                <a:solidFill>
                  <a:schemeClr val="accent2"/>
                </a:solidFill>
              </a:ln>
              <a:effectLst/>
            </c:spPr>
          </c:marker>
          <c:xVal>
            <c:numRef>
              <c:f>'Rank2,New'!$W$16:$W$19</c:f>
              <c:numCache>
                <c:formatCode>General</c:formatCode>
                <c:ptCount val="4"/>
                <c:pt idx="0">
                  <c:v>88</c:v>
                </c:pt>
                <c:pt idx="1">
                  <c:v>88</c:v>
                </c:pt>
                <c:pt idx="2">
                  <c:v>88</c:v>
                </c:pt>
                <c:pt idx="3">
                  <c:v>88</c:v>
                </c:pt>
              </c:numCache>
            </c:numRef>
          </c:xVal>
          <c:yVal>
            <c:numRef>
              <c:f>'Rank2,New'!$X$16:$X$19</c:f>
              <c:numCache>
                <c:formatCode>0.0%</c:formatCode>
                <c:ptCount val="4"/>
                <c:pt idx="0">
                  <c:v>0.98168315183001964</c:v>
                </c:pt>
                <c:pt idx="1">
                  <c:v>0.96090185499716918</c:v>
                </c:pt>
                <c:pt idx="2">
                  <c:v>0.97985146701302162</c:v>
                </c:pt>
                <c:pt idx="3">
                  <c:v>0.90738335498051748</c:v>
                </c:pt>
              </c:numCache>
            </c:numRef>
          </c:yVal>
          <c:smooth val="0"/>
          <c:extLst>
            <c:ext xmlns:c16="http://schemas.microsoft.com/office/drawing/2014/chart" uri="{C3380CC4-5D6E-409C-BE32-E72D297353CC}">
              <c16:uniqueId val="{00000002-AC94-45BE-B2B8-DC4AFCE08504}"/>
            </c:ext>
          </c:extLst>
        </c:ser>
        <c:ser>
          <c:idx val="2"/>
          <c:order val="2"/>
          <c:tx>
            <c:strRef>
              <c:f>'Rank2,New'!$AG$28</c:f>
              <c:strCache>
                <c:ptCount val="1"/>
                <c:pt idx="0">
                  <c:v>Subsampling=4, L1&gt;0,L2&gt;0</c:v>
                </c:pt>
              </c:strCache>
            </c:strRef>
          </c:tx>
          <c:spPr>
            <a:ln w="25400" cap="rnd">
              <a:noFill/>
              <a:round/>
            </a:ln>
            <a:effectLst/>
          </c:spPr>
          <c:marker>
            <c:symbol val="triangle"/>
            <c:size val="6"/>
            <c:spPr>
              <a:solidFill>
                <a:schemeClr val="accent3"/>
              </a:solidFill>
              <a:ln w="9525">
                <a:solidFill>
                  <a:schemeClr val="accent3"/>
                </a:solidFill>
              </a:ln>
              <a:effectLst/>
            </c:spPr>
          </c:marker>
          <c:xVal>
            <c:numRef>
              <c:f>'Rank2,New'!$W$7:$W$14</c:f>
              <c:numCache>
                <c:formatCode>General</c:formatCode>
                <c:ptCount val="8"/>
                <c:pt idx="0">
                  <c:v>64</c:v>
                </c:pt>
                <c:pt idx="1">
                  <c:v>64</c:v>
                </c:pt>
                <c:pt idx="2">
                  <c:v>64</c:v>
                </c:pt>
                <c:pt idx="3">
                  <c:v>64</c:v>
                </c:pt>
                <c:pt idx="4">
                  <c:v>64</c:v>
                </c:pt>
                <c:pt idx="5">
                  <c:v>64</c:v>
                </c:pt>
                <c:pt idx="6">
                  <c:v>64</c:v>
                </c:pt>
                <c:pt idx="7">
                  <c:v>64</c:v>
                </c:pt>
              </c:numCache>
            </c:numRef>
          </c:xVal>
          <c:yVal>
            <c:numRef>
              <c:f>'Rank2,New'!$X$7:$X$14</c:f>
              <c:numCache>
                <c:formatCode>0.0%</c:formatCode>
                <c:ptCount val="8"/>
                <c:pt idx="0">
                  <c:v>0.92133746295001162</c:v>
                </c:pt>
                <c:pt idx="1">
                  <c:v>0.93089552735871051</c:v>
                </c:pt>
                <c:pt idx="2">
                  <c:v>0.94498284876944083</c:v>
                </c:pt>
                <c:pt idx="3">
                  <c:v>0.9186398907649781</c:v>
                </c:pt>
                <c:pt idx="4">
                  <c:v>0.96806207746361606</c:v>
                </c:pt>
                <c:pt idx="5">
                  <c:v>0.93775601958237587</c:v>
                </c:pt>
                <c:pt idx="6">
                  <c:v>0.97878575948313185</c:v>
                </c:pt>
                <c:pt idx="7">
                  <c:v>0.92853098877676754</c:v>
                </c:pt>
              </c:numCache>
            </c:numRef>
          </c:yVal>
          <c:smooth val="0"/>
          <c:extLst>
            <c:ext xmlns:c16="http://schemas.microsoft.com/office/drawing/2014/chart" uri="{C3380CC4-5D6E-409C-BE32-E72D297353CC}">
              <c16:uniqueId val="{00000003-AC94-45BE-B2B8-DC4AFCE08504}"/>
            </c:ext>
          </c:extLst>
        </c:ser>
        <c:ser>
          <c:idx val="3"/>
          <c:order val="3"/>
          <c:tx>
            <c:strRef>
              <c:f>'Rank2,New'!$AG$29</c:f>
              <c:strCache>
                <c:ptCount val="1"/>
                <c:pt idx="0">
                  <c:v>Subsampling=4, all (L1,L2)</c:v>
                </c:pt>
              </c:strCache>
            </c:strRef>
          </c:tx>
          <c:spPr>
            <a:ln w="25400" cap="rnd">
              <a:noFill/>
              <a:round/>
            </a:ln>
            <a:effectLst/>
          </c:spPr>
          <c:marker>
            <c:symbol val="star"/>
            <c:size val="6"/>
            <c:spPr>
              <a:noFill/>
              <a:ln w="9525">
                <a:solidFill>
                  <a:schemeClr val="accent4"/>
                </a:solidFill>
              </a:ln>
              <a:effectLst/>
            </c:spPr>
          </c:marker>
          <c:dLbls>
            <c:dLbl>
              <c:idx val="4"/>
              <c:layout>
                <c:manualLayout>
                  <c:x val="-1.1111111111111086E-2"/>
                  <c:y val="-9.1220068415051328E-2"/>
                </c:manualLayout>
              </c:layout>
              <c:tx>
                <c:rich>
                  <a:bodyPr/>
                  <a:lstStyle/>
                  <a:p>
                    <a:r>
                      <a:rPr lang="en-US"/>
                      <a:t>CB8: </a:t>
                    </a:r>
                    <a:fld id="{84FDD47A-2E44-4723-B15D-B29AAABB458F}" type="XVALUE">
                      <a:rPr lang="en-US"/>
                      <a:pPr/>
                      <a:t>[X VALUE]</a:t>
                    </a:fld>
                    <a:r>
                      <a:rPr lang="en-US" baseline="0"/>
                      <a:t>, </a:t>
                    </a:r>
                    <a:fld id="{8CD91575-7766-4733-8D94-E04CF22BEFC1}"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AC94-45BE-B2B8-DC4AFCE08504}"/>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'Rank2,New'!$W$20:$W$27</c:f>
              <c:numCache>
                <c:formatCode>General</c:formatCode>
                <c:ptCount val="8"/>
                <c:pt idx="0">
                  <c:v>28</c:v>
                </c:pt>
                <c:pt idx="1">
                  <c:v>28</c:v>
                </c:pt>
                <c:pt idx="2">
                  <c:v>28</c:v>
                </c:pt>
                <c:pt idx="3">
                  <c:v>28</c:v>
                </c:pt>
                <c:pt idx="4">
                  <c:v>28</c:v>
                </c:pt>
                <c:pt idx="5">
                  <c:v>28</c:v>
                </c:pt>
                <c:pt idx="6">
                  <c:v>28</c:v>
                </c:pt>
                <c:pt idx="7">
                  <c:v>28</c:v>
                </c:pt>
              </c:numCache>
            </c:numRef>
          </c:xVal>
          <c:yVal>
            <c:numRef>
              <c:f>'Rank2,New'!$X$20:$X$27</c:f>
              <c:numCache>
                <c:formatCode>0.0%</c:formatCode>
                <c:ptCount val="8"/>
                <c:pt idx="0">
                  <c:v>0.85666233722982643</c:v>
                </c:pt>
                <c:pt idx="1">
                  <c:v>0.83618077063975749</c:v>
                </c:pt>
                <c:pt idx="2">
                  <c:v>0.4891930595797116</c:v>
                </c:pt>
                <c:pt idx="3">
                  <c:v>0.65031471675492059</c:v>
                </c:pt>
                <c:pt idx="4">
                  <c:v>0.98191627535218307</c:v>
                </c:pt>
                <c:pt idx="5">
                  <c:v>0.94488293868851359</c:v>
                </c:pt>
                <c:pt idx="6">
                  <c:v>0.94701435374829313</c:v>
                </c:pt>
                <c:pt idx="7">
                  <c:v>0.94255170346687978</c:v>
                </c:pt>
              </c:numCache>
            </c:numRef>
          </c:yVal>
          <c:smooth val="0"/>
          <c:extLst>
            <c:ext xmlns:c16="http://schemas.microsoft.com/office/drawing/2014/chart" uri="{C3380CC4-5D6E-409C-BE32-E72D297353CC}">
              <c16:uniqueId val="{00000005-AC94-45BE-B2B8-DC4AFCE08504}"/>
            </c:ext>
          </c:extLst>
        </c:ser>
        <c:ser>
          <c:idx val="4"/>
          <c:order val="4"/>
          <c:tx>
            <c:strRef>
              <c:f>'Rank2,New'!$AG$30</c:f>
              <c:strCache>
                <c:ptCount val="1"/>
                <c:pt idx="0">
                  <c:v>No subsampling</c:v>
                </c:pt>
              </c:strCache>
            </c:strRef>
          </c:tx>
          <c:spPr>
            <a:ln w="25400" cap="rnd">
              <a:noFill/>
              <a:round/>
            </a:ln>
            <a:effectLst/>
          </c:spPr>
          <c:marker>
            <c:symbol val="circle"/>
            <c:size val="6"/>
            <c:spPr>
              <a:solidFill>
                <a:schemeClr val="accent5"/>
              </a:solidFill>
              <a:ln w="9525">
                <a:solidFill>
                  <a:schemeClr val="accent5"/>
                </a:solidFill>
              </a:ln>
              <a:effectLst/>
            </c:spPr>
          </c:marker>
          <c:xVal>
            <c:numRef>
              <c:f>'Rank2,New'!$W$15</c:f>
              <c:numCache>
                <c:formatCode>General</c:formatCode>
                <c:ptCount val="1"/>
                <c:pt idx="0">
                  <c:v>304</c:v>
                </c:pt>
              </c:numCache>
            </c:numRef>
          </c:xVal>
          <c:yVal>
            <c:numRef>
              <c:f>'Rank2,New'!$X$15</c:f>
              <c:numCache>
                <c:formatCode>0.0%</c:formatCode>
                <c:ptCount val="1"/>
                <c:pt idx="0">
                  <c:v>1</c:v>
                </c:pt>
              </c:numCache>
            </c:numRef>
          </c:yVal>
          <c:smooth val="0"/>
          <c:extLst>
            <c:ext xmlns:c16="http://schemas.microsoft.com/office/drawing/2014/chart" uri="{C3380CC4-5D6E-409C-BE32-E72D297353CC}">
              <c16:uniqueId val="{00000006-AC94-45BE-B2B8-DC4AFCE08504}"/>
            </c:ext>
          </c:extLst>
        </c:ser>
        <c:dLbls>
          <c:showLegendKey val="0"/>
          <c:showVal val="0"/>
          <c:showCatName val="0"/>
          <c:showSerName val="0"/>
          <c:showPercent val="0"/>
          <c:showBubbleSize val="0"/>
        </c:dLbls>
        <c:axId val="662677936"/>
        <c:axId val="662678920"/>
      </c:scatterChart>
      <c:valAx>
        <c:axId val="662677936"/>
        <c:scaling>
          <c:orientation val="minMax"/>
          <c:max val="320"/>
          <c:min val="2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CB</a:t>
                </a:r>
                <a:r>
                  <a:rPr lang="en-US" baseline="0"/>
                  <a:t> size</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62678920"/>
        <c:crosses val="autoZero"/>
        <c:crossBetween val="midCat"/>
      </c:valAx>
      <c:valAx>
        <c:axId val="662678920"/>
        <c:scaling>
          <c:orientation val="minMax"/>
          <c:max val="1"/>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62677936"/>
        <c:crosses val="autoZero"/>
        <c:crossBetween val="midCat"/>
      </c:valAx>
      <c:spPr>
        <a:noFill/>
        <a:ln>
          <a:noFill/>
        </a:ln>
        <a:effectLst/>
      </c:spPr>
    </c:plotArea>
    <c:legend>
      <c:legendPos val="b"/>
      <c:layout>
        <c:manualLayout>
          <c:xMode val="edge"/>
          <c:yMode val="edge"/>
          <c:x val="3.9286822042890801E-2"/>
          <c:y val="0.86199577781922476"/>
          <c:w val="0.92833702456163258"/>
          <c:h val="0.1174068998326805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maxRank = 4</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'Rank4,New'!$AF$28</c:f>
              <c:strCache>
                <c:ptCount val="1"/>
                <c:pt idx="0">
                  <c:v>Subsampling=2, L1&gt;0,L2&gt;0</c:v>
                </c:pt>
              </c:strCache>
            </c:strRef>
          </c:tx>
          <c:spPr>
            <a:ln w="28575" cap="rnd">
              <a:noFill/>
              <a:round/>
            </a:ln>
            <a:effectLst/>
          </c:spPr>
          <c:marker>
            <c:symbol val="square"/>
            <c:size val="6"/>
            <c:spPr>
              <a:solidFill>
                <a:schemeClr val="accent1"/>
              </a:solidFill>
              <a:ln w="9525">
                <a:solidFill>
                  <a:schemeClr val="accent1"/>
                </a:solidFill>
              </a:ln>
              <a:effectLst/>
            </c:spPr>
          </c:marker>
          <c:dLbls>
            <c:dLbl>
              <c:idx val="3"/>
              <c:layout>
                <c:manualLayout>
                  <c:x val="3.4530386740331494E-2"/>
                  <c:y val="-2.8828828828828829E-2"/>
                </c:manualLayout>
              </c:layout>
              <c:tx>
                <c:rich>
                  <a:bodyPr/>
                  <a:lstStyle/>
                  <a:p>
                    <a:r>
                      <a:rPr lang="en-US"/>
                      <a:t>CB3: </a:t>
                    </a:r>
                    <a:fld id="{CECD074C-8304-46AE-8DEB-765AF8C64CEF}" type="XVALUE">
                      <a:rPr lang="en-US"/>
                      <a:pPr/>
                      <a:t>[X VALUE]</a:t>
                    </a:fld>
                    <a:r>
                      <a:rPr lang="en-US" baseline="0"/>
                      <a:t>, </a:t>
                    </a:r>
                    <a:fld id="{55043154-4E4E-41CC-8175-AFEE61A81D56}"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0EBA-415D-8570-BD632E6705A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'Rank4,New'!$W$3:$W$6</c:f>
              <c:numCache>
                <c:formatCode>General</c:formatCode>
                <c:ptCount val="4"/>
                <c:pt idx="0">
                  <c:v>236</c:v>
                </c:pt>
                <c:pt idx="1">
                  <c:v>236</c:v>
                </c:pt>
                <c:pt idx="2">
                  <c:v>236</c:v>
                </c:pt>
                <c:pt idx="3">
                  <c:v>236</c:v>
                </c:pt>
              </c:numCache>
            </c:numRef>
          </c:xVal>
          <c:yVal>
            <c:numRef>
              <c:f>'Rank4,New'!$X$3:$X$6</c:f>
              <c:numCache>
                <c:formatCode>0.0%</c:formatCode>
                <c:ptCount val="4"/>
                <c:pt idx="0">
                  <c:v>0.99794410760331731</c:v>
                </c:pt>
                <c:pt idx="1">
                  <c:v>0.95971844727855604</c:v>
                </c:pt>
                <c:pt idx="2">
                  <c:v>0.97383092898459822</c:v>
                </c:pt>
                <c:pt idx="3">
                  <c:v>1.0136594884660952</c:v>
                </c:pt>
              </c:numCache>
            </c:numRef>
          </c:yVal>
          <c:smooth val="0"/>
          <c:extLst>
            <c:ext xmlns:c16="http://schemas.microsoft.com/office/drawing/2014/chart" uri="{C3380CC4-5D6E-409C-BE32-E72D297353CC}">
              <c16:uniqueId val="{00000001-0EBA-415D-8570-BD632E6705A0}"/>
            </c:ext>
          </c:extLst>
        </c:ser>
        <c:ser>
          <c:idx val="1"/>
          <c:order val="1"/>
          <c:tx>
            <c:strRef>
              <c:f>'Rank4,New'!$AF$29</c:f>
              <c:strCache>
                <c:ptCount val="1"/>
                <c:pt idx="0">
                  <c:v>Subsampling=2, all (L1,L2)</c:v>
                </c:pt>
              </c:strCache>
            </c:strRef>
          </c:tx>
          <c:spPr>
            <a:ln w="25400" cap="rnd">
              <a:noFill/>
              <a:round/>
            </a:ln>
            <a:effectLst/>
          </c:spPr>
          <c:marker>
            <c:symbol val="diamond"/>
            <c:size val="6"/>
            <c:spPr>
              <a:solidFill>
                <a:schemeClr val="accent2"/>
              </a:solidFill>
              <a:ln w="9525">
                <a:solidFill>
                  <a:schemeClr val="accent2"/>
                </a:solidFill>
              </a:ln>
              <a:effectLst/>
            </c:spPr>
          </c:marker>
          <c:xVal>
            <c:numRef>
              <c:f>'Rank4,New'!$W$16:$W$19</c:f>
              <c:numCache>
                <c:formatCode>General</c:formatCode>
                <c:ptCount val="4"/>
                <c:pt idx="0">
                  <c:v>208</c:v>
                </c:pt>
                <c:pt idx="1">
                  <c:v>208</c:v>
                </c:pt>
                <c:pt idx="2">
                  <c:v>208</c:v>
                </c:pt>
                <c:pt idx="3">
                  <c:v>208</c:v>
                </c:pt>
              </c:numCache>
            </c:numRef>
          </c:xVal>
          <c:yVal>
            <c:numRef>
              <c:f>'Rank4,New'!$X$16:$X$19</c:f>
              <c:numCache>
                <c:formatCode>0.0%</c:formatCode>
                <c:ptCount val="4"/>
                <c:pt idx="0">
                  <c:v>0.98229841800822359</c:v>
                </c:pt>
                <c:pt idx="1">
                  <c:v>0.95170395149487774</c:v>
                </c:pt>
                <c:pt idx="2">
                  <c:v>0.94978744163356332</c:v>
                </c:pt>
                <c:pt idx="3">
                  <c:v>0.98111366645759279</c:v>
                </c:pt>
              </c:numCache>
            </c:numRef>
          </c:yVal>
          <c:smooth val="0"/>
          <c:extLst>
            <c:ext xmlns:c16="http://schemas.microsoft.com/office/drawing/2014/chart" uri="{C3380CC4-5D6E-409C-BE32-E72D297353CC}">
              <c16:uniqueId val="{00000002-0EBA-415D-8570-BD632E6705A0}"/>
            </c:ext>
          </c:extLst>
        </c:ser>
        <c:ser>
          <c:idx val="2"/>
          <c:order val="2"/>
          <c:tx>
            <c:strRef>
              <c:f>'Rank4,New'!$AF$30</c:f>
              <c:strCache>
                <c:ptCount val="1"/>
                <c:pt idx="0">
                  <c:v>Subsampling=4, L1&gt;0,L2&gt;0</c:v>
                </c:pt>
              </c:strCache>
            </c:strRef>
          </c:tx>
          <c:spPr>
            <a:ln w="25400" cap="rnd">
              <a:noFill/>
              <a:round/>
            </a:ln>
            <a:effectLst/>
          </c:spPr>
          <c:marker>
            <c:symbol val="triangle"/>
            <c:size val="6"/>
            <c:spPr>
              <a:solidFill>
                <a:schemeClr val="accent3"/>
              </a:solidFill>
              <a:ln w="9525">
                <a:solidFill>
                  <a:schemeClr val="accent3"/>
                </a:solidFill>
              </a:ln>
              <a:effectLst/>
            </c:spPr>
          </c:marker>
          <c:dLbls>
            <c:dLbl>
              <c:idx val="7"/>
              <c:layout>
                <c:manualLayout>
                  <c:x val="-4.6040515653775326E-3"/>
                  <c:y val="-4.9781190459434903E-2"/>
                </c:manualLayout>
              </c:layout>
              <c:tx>
                <c:rich>
                  <a:bodyPr/>
                  <a:lstStyle/>
                  <a:p>
                    <a:r>
                      <a:rPr lang="en-US"/>
                      <a:t>CB11: </a:t>
                    </a:r>
                    <a:fld id="{6358B111-7AD2-4DD8-9684-EA333B5FFF65}" type="XVALUE">
                      <a:rPr lang="en-US"/>
                      <a:pPr/>
                      <a:t>[X VALUE]</a:t>
                    </a:fld>
                    <a:r>
                      <a:rPr lang="en-US" baseline="0"/>
                      <a:t>, </a:t>
                    </a:r>
                    <a:fld id="{DCBB4418-9169-4A1B-A5D8-908FCEF7BD71}"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0EBA-415D-8570-BD632E6705A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'Rank4,New'!$W$7:$W$14</c:f>
              <c:numCache>
                <c:formatCode>General</c:formatCode>
                <c:ptCount val="8"/>
                <c:pt idx="0">
                  <c:v>104</c:v>
                </c:pt>
                <c:pt idx="1">
                  <c:v>104</c:v>
                </c:pt>
                <c:pt idx="2">
                  <c:v>104</c:v>
                </c:pt>
                <c:pt idx="3">
                  <c:v>104</c:v>
                </c:pt>
                <c:pt idx="4">
                  <c:v>104</c:v>
                </c:pt>
                <c:pt idx="5">
                  <c:v>104</c:v>
                </c:pt>
                <c:pt idx="6">
                  <c:v>104</c:v>
                </c:pt>
                <c:pt idx="7">
                  <c:v>104</c:v>
                </c:pt>
              </c:numCache>
            </c:numRef>
          </c:xVal>
          <c:yVal>
            <c:numRef>
              <c:f>'Rank4,New'!$X$7:$X$14</c:f>
              <c:numCache>
                <c:formatCode>0.0%</c:formatCode>
                <c:ptCount val="8"/>
                <c:pt idx="0">
                  <c:v>0.94243501289288445</c:v>
                </c:pt>
                <c:pt idx="1">
                  <c:v>0.93069203428810365</c:v>
                </c:pt>
                <c:pt idx="2">
                  <c:v>0.91814760610495505</c:v>
                </c:pt>
                <c:pt idx="3">
                  <c:v>0.88417311310892743</c:v>
                </c:pt>
                <c:pt idx="4">
                  <c:v>0.93166771203568188</c:v>
                </c:pt>
                <c:pt idx="5">
                  <c:v>0.9469997909261969</c:v>
                </c:pt>
                <c:pt idx="6">
                  <c:v>0.95832462192487278</c:v>
                </c:pt>
                <c:pt idx="7">
                  <c:v>0.98850094083211371</c:v>
                </c:pt>
              </c:numCache>
            </c:numRef>
          </c:yVal>
          <c:smooth val="0"/>
          <c:extLst>
            <c:ext xmlns:c16="http://schemas.microsoft.com/office/drawing/2014/chart" uri="{C3380CC4-5D6E-409C-BE32-E72D297353CC}">
              <c16:uniqueId val="{00000004-0EBA-415D-8570-BD632E6705A0}"/>
            </c:ext>
          </c:extLst>
        </c:ser>
        <c:ser>
          <c:idx val="3"/>
          <c:order val="3"/>
          <c:tx>
            <c:strRef>
              <c:f>'Rank4,New'!$AF$31</c:f>
              <c:strCache>
                <c:ptCount val="1"/>
                <c:pt idx="0">
                  <c:v>Subsampling=4, all (L1,L2)</c:v>
                </c:pt>
              </c:strCache>
            </c:strRef>
          </c:tx>
          <c:spPr>
            <a:ln w="25400" cap="rnd">
              <a:noFill/>
              <a:round/>
            </a:ln>
            <a:effectLst/>
          </c:spPr>
          <c:marker>
            <c:symbol val="star"/>
            <c:size val="6"/>
            <c:spPr>
              <a:noFill/>
              <a:ln w="9525">
                <a:solidFill>
                  <a:schemeClr val="accent4"/>
                </a:solidFill>
              </a:ln>
              <a:effectLst/>
            </c:spPr>
          </c:marker>
          <c:dLbls>
            <c:dLbl>
              <c:idx val="7"/>
              <c:layout>
                <c:manualLayout>
                  <c:x val="-1.1510128913443831E-2"/>
                  <c:y val="-0.16588395666033304"/>
                </c:manualLayout>
              </c:layout>
              <c:tx>
                <c:rich>
                  <a:bodyPr/>
                  <a:lstStyle/>
                  <a:p>
                    <a:r>
                      <a:rPr lang="en-US"/>
                      <a:t>CB11: </a:t>
                    </a:r>
                    <a:fld id="{6406D668-2AB1-4D71-BBBC-9063528D31A9}" type="XVALUE">
                      <a:rPr lang="en-US"/>
                      <a:pPr/>
                      <a:t>[X VALUE]</a:t>
                    </a:fld>
                    <a:r>
                      <a:rPr lang="en-US" baseline="0"/>
                      <a:t>, </a:t>
                    </a:r>
                    <a:fld id="{47007CF4-8E58-4DA7-ADF9-659561AD4D6B}"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0EBA-415D-8570-BD632E6705A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'Rank4,New'!$W$20:$W$27</c:f>
              <c:numCache>
                <c:formatCode>General</c:formatCode>
                <c:ptCount val="8"/>
                <c:pt idx="0">
                  <c:v>62</c:v>
                </c:pt>
                <c:pt idx="1">
                  <c:v>62</c:v>
                </c:pt>
                <c:pt idx="2">
                  <c:v>62</c:v>
                </c:pt>
                <c:pt idx="3">
                  <c:v>62</c:v>
                </c:pt>
                <c:pt idx="4">
                  <c:v>62</c:v>
                </c:pt>
                <c:pt idx="5">
                  <c:v>62</c:v>
                </c:pt>
                <c:pt idx="6">
                  <c:v>62</c:v>
                </c:pt>
                <c:pt idx="7">
                  <c:v>62</c:v>
                </c:pt>
              </c:numCache>
            </c:numRef>
          </c:xVal>
          <c:yVal>
            <c:numRef>
              <c:f>'Rank4,New'!$X$20:$X$27</c:f>
              <c:numCache>
                <c:formatCode>0.0%</c:formatCode>
                <c:ptCount val="8"/>
                <c:pt idx="0">
                  <c:v>0.84486723813506159</c:v>
                </c:pt>
                <c:pt idx="1">
                  <c:v>0.84678374799637601</c:v>
                </c:pt>
                <c:pt idx="2">
                  <c:v>0.69611122726322394</c:v>
                </c:pt>
                <c:pt idx="3">
                  <c:v>0.67387971287197712</c:v>
                </c:pt>
                <c:pt idx="4">
                  <c:v>0.93055265175273527</c:v>
                </c:pt>
                <c:pt idx="5">
                  <c:v>0.94647710641856575</c:v>
                </c:pt>
                <c:pt idx="6">
                  <c:v>0.92696355146700116</c:v>
                </c:pt>
                <c:pt idx="7">
                  <c:v>0.98376193462959083</c:v>
                </c:pt>
              </c:numCache>
            </c:numRef>
          </c:yVal>
          <c:smooth val="0"/>
          <c:extLst>
            <c:ext xmlns:c16="http://schemas.microsoft.com/office/drawing/2014/chart" uri="{C3380CC4-5D6E-409C-BE32-E72D297353CC}">
              <c16:uniqueId val="{00000006-0EBA-415D-8570-BD632E6705A0}"/>
            </c:ext>
          </c:extLst>
        </c:ser>
        <c:ser>
          <c:idx val="4"/>
          <c:order val="4"/>
          <c:tx>
            <c:strRef>
              <c:f>'Rank4,New'!$AF$32</c:f>
              <c:strCache>
                <c:ptCount val="1"/>
                <c:pt idx="0">
                  <c:v>No subsampling</c:v>
                </c:pt>
              </c:strCache>
            </c:strRef>
          </c:tx>
          <c:spPr>
            <a:ln w="25400" cap="rnd">
              <a:noFill/>
              <a:round/>
            </a:ln>
            <a:effectLst/>
          </c:spPr>
          <c:marker>
            <c:symbol val="circle"/>
            <c:size val="6"/>
            <c:spPr>
              <a:solidFill>
                <a:schemeClr val="accent5"/>
              </a:solidFill>
              <a:ln w="9525">
                <a:solidFill>
                  <a:schemeClr val="accent5"/>
                </a:solidFill>
              </a:ln>
              <a:effectLst/>
            </c:spPr>
          </c:marker>
          <c:xVal>
            <c:numRef>
              <c:f>'Rank4,New'!$W$15</c:f>
              <c:numCache>
                <c:formatCode>General</c:formatCode>
                <c:ptCount val="1"/>
                <c:pt idx="0">
                  <c:v>764</c:v>
                </c:pt>
              </c:numCache>
            </c:numRef>
          </c:xVal>
          <c:yVal>
            <c:numRef>
              <c:f>'Rank4,New'!$X$15</c:f>
              <c:numCache>
                <c:formatCode>0.0%</c:formatCode>
                <c:ptCount val="1"/>
                <c:pt idx="0">
                  <c:v>1</c:v>
                </c:pt>
              </c:numCache>
            </c:numRef>
          </c:yVal>
          <c:smooth val="0"/>
          <c:extLst>
            <c:ext xmlns:c16="http://schemas.microsoft.com/office/drawing/2014/chart" uri="{C3380CC4-5D6E-409C-BE32-E72D297353CC}">
              <c16:uniqueId val="{00000007-0EBA-415D-8570-BD632E6705A0}"/>
            </c:ext>
          </c:extLst>
        </c:ser>
        <c:dLbls>
          <c:showLegendKey val="0"/>
          <c:showVal val="0"/>
          <c:showCatName val="0"/>
          <c:showSerName val="0"/>
          <c:showPercent val="0"/>
          <c:showBubbleSize val="0"/>
        </c:dLbls>
        <c:axId val="489347000"/>
        <c:axId val="489344048"/>
      </c:scatterChart>
      <c:valAx>
        <c:axId val="489347000"/>
        <c:scaling>
          <c:orientation val="minMax"/>
          <c:max val="800"/>
          <c:min val="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9344048"/>
        <c:crosses val="autoZero"/>
        <c:crossBetween val="midCat"/>
      </c:valAx>
      <c:valAx>
        <c:axId val="489344048"/>
        <c:scaling>
          <c:orientation val="minMax"/>
          <c:max val="1.02"/>
          <c:min val="0.9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9347000"/>
        <c:crosses val="autoZero"/>
        <c:crossBetween val="midCat"/>
      </c:valAx>
      <c:spPr>
        <a:noFill/>
        <a:ln>
          <a:noFill/>
        </a:ln>
        <a:effectLst/>
      </c:spPr>
    </c:plotArea>
    <c:legend>
      <c:legendPos val="b"/>
      <c:layout>
        <c:manualLayout>
          <c:xMode val="edge"/>
          <c:yMode val="edge"/>
          <c:x val="4.1907019909804097E-2"/>
          <c:y val="0.86692939450096052"/>
          <c:w val="0.9253938820492742"/>
          <c:h val="0.1132096323113533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maxRank</a:t>
            </a:r>
            <a:r>
              <a:rPr lang="en-US" sz="1000" baseline="0"/>
              <a:t> = 8</a:t>
            </a:r>
            <a:endParaRPr lang="en-US"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'Rank8,New'!$AH$22</c:f>
              <c:strCache>
                <c:ptCount val="1"/>
                <c:pt idx="0">
                  <c:v>Subsampling=2, L1&gt;0,L2&gt;0</c:v>
                </c:pt>
              </c:strCache>
            </c:strRef>
          </c:tx>
          <c:spPr>
            <a:ln w="28575" cap="rnd">
              <a:noFill/>
              <a:round/>
            </a:ln>
            <a:effectLst/>
          </c:spPr>
          <c:marker>
            <c:symbol val="square"/>
            <c:size val="6"/>
            <c:spPr>
              <a:solidFill>
                <a:schemeClr val="accent1"/>
              </a:solidFill>
              <a:ln w="9525">
                <a:solidFill>
                  <a:schemeClr val="accent1"/>
                </a:solidFill>
              </a:ln>
              <a:effectLst/>
            </c:spPr>
          </c:marker>
          <c:xVal>
            <c:numRef>
              <c:f>'Rank8,New'!$W$3:$W$6</c:f>
              <c:numCache>
                <c:formatCode>General</c:formatCode>
                <c:ptCount val="4"/>
                <c:pt idx="0">
                  <c:v>316</c:v>
                </c:pt>
                <c:pt idx="1">
                  <c:v>316</c:v>
                </c:pt>
                <c:pt idx="2">
                  <c:v>316</c:v>
                </c:pt>
                <c:pt idx="3">
                  <c:v>316</c:v>
                </c:pt>
              </c:numCache>
            </c:numRef>
          </c:xVal>
          <c:yVal>
            <c:numRef>
              <c:f>'Rank8,New'!$X$3:$X$6</c:f>
              <c:numCache>
                <c:formatCode>0.0%</c:formatCode>
                <c:ptCount val="4"/>
                <c:pt idx="0">
                  <c:v>0.98560663787994252</c:v>
                </c:pt>
                <c:pt idx="1">
                  <c:v>0.97028194056388117</c:v>
                </c:pt>
                <c:pt idx="2">
                  <c:v>0.98097818417859062</c:v>
                </c:pt>
                <c:pt idx="3">
                  <c:v>0.9664719329438658</c:v>
                </c:pt>
              </c:numCache>
            </c:numRef>
          </c:yVal>
          <c:smooth val="0"/>
          <c:extLst>
            <c:ext xmlns:c16="http://schemas.microsoft.com/office/drawing/2014/chart" uri="{C3380CC4-5D6E-409C-BE32-E72D297353CC}">
              <c16:uniqueId val="{00000000-2052-4C7F-A1DD-ED5FF1979469}"/>
            </c:ext>
          </c:extLst>
        </c:ser>
        <c:ser>
          <c:idx val="1"/>
          <c:order val="1"/>
          <c:tx>
            <c:strRef>
              <c:f>'Rank8,New'!$AH$23</c:f>
              <c:strCache>
                <c:ptCount val="1"/>
                <c:pt idx="0">
                  <c:v>Subsampling=2, all (L1,L2)</c:v>
                </c:pt>
              </c:strCache>
            </c:strRef>
          </c:tx>
          <c:spPr>
            <a:ln w="25400" cap="rnd">
              <a:noFill/>
              <a:round/>
            </a:ln>
            <a:effectLst/>
          </c:spPr>
          <c:marker>
            <c:symbol val="diamond"/>
            <c:size val="6"/>
            <c:spPr>
              <a:solidFill>
                <a:schemeClr val="accent2"/>
              </a:solidFill>
              <a:ln w="9525">
                <a:solidFill>
                  <a:schemeClr val="accent2"/>
                </a:solidFill>
              </a:ln>
              <a:effectLst/>
            </c:spPr>
          </c:marker>
          <c:dLbls>
            <c:dLbl>
              <c:idx val="2"/>
              <c:layout>
                <c:manualLayout>
                  <c:x val="2.2644927536231884E-2"/>
                  <c:y val="-1.4064697609001406E-2"/>
                </c:manualLayout>
              </c:layout>
              <c:tx>
                <c:rich>
                  <a:bodyPr/>
                  <a:lstStyle/>
                  <a:p>
                    <a:r>
                      <a:rPr lang="en-US"/>
                      <a:t>CB2: </a:t>
                    </a:r>
                    <a:fld id="{870EBBE8-FA6C-454B-8460-CA1ED775D231}" type="XVALUE">
                      <a:rPr lang="en-US"/>
                      <a:pPr/>
                      <a:t>[X VALUE]</a:t>
                    </a:fld>
                    <a:r>
                      <a:rPr lang="en-US" baseline="0"/>
                      <a:t>, </a:t>
                    </a:r>
                    <a:fld id="{42CFA1FC-DA5D-4FA2-A33E-47EA198768FE}"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2052-4C7F-A1DD-ED5FF1979469}"/>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'Rank8,New'!$W$16:$W$19</c:f>
              <c:numCache>
                <c:formatCode>General</c:formatCode>
                <c:ptCount val="4"/>
                <c:pt idx="0">
                  <c:v>288</c:v>
                </c:pt>
                <c:pt idx="1">
                  <c:v>288</c:v>
                </c:pt>
                <c:pt idx="2">
                  <c:v>288</c:v>
                </c:pt>
                <c:pt idx="3">
                  <c:v>288</c:v>
                </c:pt>
              </c:numCache>
            </c:numRef>
          </c:xVal>
          <c:yVal>
            <c:numRef>
              <c:f>'Rank8,New'!$X$16:$X$19</c:f>
              <c:numCache>
                <c:formatCode>0.0%</c:formatCode>
                <c:ptCount val="4"/>
                <c:pt idx="0">
                  <c:v>0.98910620043462305</c:v>
                </c:pt>
                <c:pt idx="1">
                  <c:v>0.97285016792255796</c:v>
                </c:pt>
                <c:pt idx="2">
                  <c:v>0.99475065616797897</c:v>
                </c:pt>
                <c:pt idx="3">
                  <c:v>0.99085598171196343</c:v>
                </c:pt>
              </c:numCache>
            </c:numRef>
          </c:yVal>
          <c:smooth val="0"/>
          <c:extLst>
            <c:ext xmlns:c16="http://schemas.microsoft.com/office/drawing/2014/chart" uri="{C3380CC4-5D6E-409C-BE32-E72D297353CC}">
              <c16:uniqueId val="{00000002-2052-4C7F-A1DD-ED5FF1979469}"/>
            </c:ext>
          </c:extLst>
        </c:ser>
        <c:ser>
          <c:idx val="2"/>
          <c:order val="2"/>
          <c:tx>
            <c:strRef>
              <c:f>'Rank8,New'!$AH$24</c:f>
              <c:strCache>
                <c:ptCount val="1"/>
                <c:pt idx="0">
                  <c:v>Subsampling=4, L1&gt;0,L2&gt;0</c:v>
                </c:pt>
              </c:strCache>
            </c:strRef>
          </c:tx>
          <c:spPr>
            <a:ln w="25400" cap="rnd">
              <a:noFill/>
              <a:round/>
            </a:ln>
            <a:effectLst/>
          </c:spPr>
          <c:marker>
            <c:symbol val="triangle"/>
            <c:size val="6"/>
            <c:spPr>
              <a:solidFill>
                <a:schemeClr val="accent3"/>
              </a:solidFill>
              <a:ln w="9525">
                <a:solidFill>
                  <a:schemeClr val="accent3"/>
                </a:solidFill>
              </a:ln>
              <a:effectLst/>
            </c:spPr>
          </c:marker>
          <c:xVal>
            <c:numRef>
              <c:f>'Rank8,New'!$W$7:$W$14</c:f>
              <c:numCache>
                <c:formatCode>General</c:formatCode>
                <c:ptCount val="8"/>
                <c:pt idx="0">
                  <c:v>141</c:v>
                </c:pt>
                <c:pt idx="1">
                  <c:v>141</c:v>
                </c:pt>
                <c:pt idx="2">
                  <c:v>141</c:v>
                </c:pt>
                <c:pt idx="3">
                  <c:v>141</c:v>
                </c:pt>
                <c:pt idx="4">
                  <c:v>141</c:v>
                </c:pt>
                <c:pt idx="5">
                  <c:v>141</c:v>
                </c:pt>
                <c:pt idx="6">
                  <c:v>141</c:v>
                </c:pt>
                <c:pt idx="7">
                  <c:v>141</c:v>
                </c:pt>
              </c:numCache>
            </c:numRef>
          </c:xVal>
          <c:yVal>
            <c:numRef>
              <c:f>'Rank8,New'!$X$7:$X$14</c:f>
              <c:numCache>
                <c:formatCode>0.0%</c:formatCode>
                <c:ptCount val="8"/>
                <c:pt idx="0">
                  <c:v>0.90088335732227021</c:v>
                </c:pt>
                <c:pt idx="1">
                  <c:v>0.899500465667598</c:v>
                </c:pt>
                <c:pt idx="2">
                  <c:v>0.93091186182372365</c:v>
                </c:pt>
                <c:pt idx="3">
                  <c:v>0.92196539948635448</c:v>
                </c:pt>
                <c:pt idx="4">
                  <c:v>0.9479298958597917</c:v>
                </c:pt>
                <c:pt idx="5">
                  <c:v>0.97352750261056076</c:v>
                </c:pt>
                <c:pt idx="6">
                  <c:v>0.95464679818248532</c:v>
                </c:pt>
                <c:pt idx="7">
                  <c:v>0.95267123867581072</c:v>
                </c:pt>
              </c:numCache>
            </c:numRef>
          </c:yVal>
          <c:smooth val="0"/>
          <c:extLst>
            <c:ext xmlns:c16="http://schemas.microsoft.com/office/drawing/2014/chart" uri="{C3380CC4-5D6E-409C-BE32-E72D297353CC}">
              <c16:uniqueId val="{00000003-2052-4C7F-A1DD-ED5FF1979469}"/>
            </c:ext>
          </c:extLst>
        </c:ser>
        <c:ser>
          <c:idx val="3"/>
          <c:order val="3"/>
          <c:tx>
            <c:strRef>
              <c:f>'Rank8,New'!$AH$25</c:f>
              <c:strCache>
                <c:ptCount val="1"/>
                <c:pt idx="0">
                  <c:v>Subsampling=4, all (L1,L2)</c:v>
                </c:pt>
              </c:strCache>
            </c:strRef>
          </c:tx>
          <c:spPr>
            <a:ln w="25400" cap="rnd">
              <a:noFill/>
              <a:round/>
            </a:ln>
            <a:effectLst/>
          </c:spPr>
          <c:marker>
            <c:symbol val="star"/>
            <c:size val="6"/>
            <c:spPr>
              <a:noFill/>
              <a:ln w="9525">
                <a:solidFill>
                  <a:schemeClr val="accent4"/>
                </a:solidFill>
              </a:ln>
              <a:effectLst/>
            </c:spPr>
          </c:marker>
          <c:dLbls>
            <c:dLbl>
              <c:idx val="6"/>
              <c:layout>
                <c:manualLayout>
                  <c:x val="-2.0380434782608675E-2"/>
                  <c:y val="-0.12306610407876231"/>
                </c:manualLayout>
              </c:layout>
              <c:tx>
                <c:rich>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r>
                      <a:rPr lang="en-US" b="1"/>
                      <a:t>CB10: </a:t>
                    </a:r>
                    <a:fld id="{F05C8D33-0338-485E-BEC8-23E5AA7AB9FC}" type="XVALUE">
                      <a:rPr lang="en-US" b="1"/>
                      <a:pPr>
                        <a:defRPr b="1"/>
                      </a:pPr>
                      <a:t>[X VALUE]</a:t>
                    </a:fld>
                    <a:r>
                      <a:rPr lang="en-US" b="1" baseline="0"/>
                      <a:t>, </a:t>
                    </a:r>
                    <a:fld id="{5A6D8B36-EFC4-428F-8739-0F69C54A35DC}" type="YVALUE">
                      <a:rPr lang="en-US" b="1" baseline="0"/>
                      <a:pPr>
                        <a:defRPr b="1"/>
                      </a:pPr>
                      <a:t>[Y VALUE]</a:t>
                    </a:fld>
                    <a:endParaRPr lang="en-US" b="1" baseline="0"/>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dlblFieldTable/>
                  <c15:showDataLabelsRange val="0"/>
                </c:ext>
                <c:ext xmlns:c16="http://schemas.microsoft.com/office/drawing/2014/chart" uri="{C3380CC4-5D6E-409C-BE32-E72D297353CC}">
                  <c16:uniqueId val="{00000004-2052-4C7F-A1DD-ED5FF1979469}"/>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'Rank8,New'!$W$20:$W$27</c:f>
              <c:numCache>
                <c:formatCode>General</c:formatCode>
                <c:ptCount val="8"/>
                <c:pt idx="0">
                  <c:v>99</c:v>
                </c:pt>
                <c:pt idx="1">
                  <c:v>99</c:v>
                </c:pt>
                <c:pt idx="2">
                  <c:v>99</c:v>
                </c:pt>
                <c:pt idx="3">
                  <c:v>99</c:v>
                </c:pt>
                <c:pt idx="4">
                  <c:v>99</c:v>
                </c:pt>
                <c:pt idx="5">
                  <c:v>99</c:v>
                </c:pt>
                <c:pt idx="6">
                  <c:v>99</c:v>
                </c:pt>
                <c:pt idx="7">
                  <c:v>99</c:v>
                </c:pt>
              </c:numCache>
            </c:numRef>
          </c:xVal>
          <c:yVal>
            <c:numRef>
              <c:f>'Rank8,New'!$X$20:$X$27</c:f>
              <c:numCache>
                <c:formatCode>0.0%</c:formatCode>
                <c:ptCount val="8"/>
                <c:pt idx="0">
                  <c:v>0.89665001552225332</c:v>
                </c:pt>
                <c:pt idx="1">
                  <c:v>0.90542714418762171</c:v>
                </c:pt>
                <c:pt idx="2">
                  <c:v>0.8763299748821719</c:v>
                </c:pt>
                <c:pt idx="3">
                  <c:v>0.90494736545028642</c:v>
                </c:pt>
                <c:pt idx="4">
                  <c:v>0.95021590043180082</c:v>
                </c:pt>
                <c:pt idx="5">
                  <c:v>0.96576637597719639</c:v>
                </c:pt>
                <c:pt idx="6">
                  <c:v>0.97668839782124006</c:v>
                </c:pt>
                <c:pt idx="7">
                  <c:v>0.96393192786385573</c:v>
                </c:pt>
              </c:numCache>
            </c:numRef>
          </c:yVal>
          <c:smooth val="0"/>
          <c:extLst>
            <c:ext xmlns:c16="http://schemas.microsoft.com/office/drawing/2014/chart" uri="{C3380CC4-5D6E-409C-BE32-E72D297353CC}">
              <c16:uniqueId val="{00000005-2052-4C7F-A1DD-ED5FF1979469}"/>
            </c:ext>
          </c:extLst>
        </c:ser>
        <c:ser>
          <c:idx val="4"/>
          <c:order val="4"/>
          <c:tx>
            <c:strRef>
              <c:f>'Rank8,New'!$AH$26</c:f>
              <c:strCache>
                <c:ptCount val="1"/>
                <c:pt idx="0">
                  <c:v>No subsampling</c:v>
                </c:pt>
              </c:strCache>
            </c:strRef>
          </c:tx>
          <c:spPr>
            <a:ln w="25400" cap="rnd">
              <a:noFill/>
              <a:round/>
            </a:ln>
            <a:effectLst/>
          </c:spPr>
          <c:marker>
            <c:symbol val="circle"/>
            <c:size val="6"/>
            <c:spPr>
              <a:solidFill>
                <a:schemeClr val="accent5"/>
              </a:solidFill>
              <a:ln w="9525">
                <a:solidFill>
                  <a:schemeClr val="accent5"/>
                </a:solidFill>
              </a:ln>
              <a:effectLst/>
            </c:spPr>
          </c:marker>
          <c:xVal>
            <c:numRef>
              <c:f>'Rank8,New'!$W$15</c:f>
              <c:numCache>
                <c:formatCode>General</c:formatCode>
                <c:ptCount val="1"/>
                <c:pt idx="0">
                  <c:v>960</c:v>
                </c:pt>
              </c:numCache>
            </c:numRef>
          </c:xVal>
          <c:yVal>
            <c:numRef>
              <c:f>'Rank8,New'!$X$15</c:f>
              <c:numCache>
                <c:formatCode>0.0%</c:formatCode>
                <c:ptCount val="1"/>
                <c:pt idx="0">
                  <c:v>1</c:v>
                </c:pt>
              </c:numCache>
            </c:numRef>
          </c:yVal>
          <c:smooth val="0"/>
          <c:extLst>
            <c:ext xmlns:c16="http://schemas.microsoft.com/office/drawing/2014/chart" uri="{C3380CC4-5D6E-409C-BE32-E72D297353CC}">
              <c16:uniqueId val="{00000006-2052-4C7F-A1DD-ED5FF1979469}"/>
            </c:ext>
          </c:extLst>
        </c:ser>
        <c:dLbls>
          <c:showLegendKey val="0"/>
          <c:showVal val="0"/>
          <c:showCatName val="0"/>
          <c:showSerName val="0"/>
          <c:showPercent val="0"/>
          <c:showBubbleSize val="0"/>
        </c:dLbls>
        <c:axId val="495875856"/>
        <c:axId val="495870936"/>
      </c:scatterChart>
      <c:valAx>
        <c:axId val="495875856"/>
        <c:scaling>
          <c:orientation val="minMax"/>
          <c:max val="1000"/>
          <c:min val="9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5870936"/>
        <c:crosses val="autoZero"/>
        <c:crossBetween val="midCat"/>
      </c:valAx>
      <c:valAx>
        <c:axId val="495870936"/>
        <c:scaling>
          <c:orientation val="minMax"/>
          <c:max val="1"/>
          <c:min val="0.95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5875856"/>
        <c:crosses val="autoZero"/>
        <c:crossBetween val="midCat"/>
      </c:valAx>
      <c:spPr>
        <a:noFill/>
        <a:ln>
          <a:noFill/>
        </a:ln>
        <a:effectLst/>
      </c:spPr>
    </c:plotArea>
    <c:legend>
      <c:legendPos val="b"/>
      <c:layout>
        <c:manualLayout>
          <c:xMode val="edge"/>
          <c:yMode val="edge"/>
          <c:x val="4.25824489330138E-2"/>
          <c:y val="0.85864757411652659"/>
          <c:w val="0.935215358610065"/>
          <c:h val="0.1202553794699713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0C3DE-44E6-4BCC-8220-11718E3C4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731</TotalTime>
  <Pages>4</Pages>
  <Words>814</Words>
  <Characters>4642</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p:lastModifiedBy>
  <cp:revision>45</cp:revision>
  <cp:lastPrinted>2017-03-24T05:34:00Z</cp:lastPrinted>
  <dcterms:created xsi:type="dcterms:W3CDTF">2023-05-21T12:38:00Z</dcterms:created>
  <dcterms:modified xsi:type="dcterms:W3CDTF">2023-09-29T20:59:00Z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